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BF" w:rsidRPr="00273CB7" w:rsidRDefault="00DD64BF" w:rsidP="00DD64BF">
      <w:pPr>
        <w:pStyle w:val="AralkYok"/>
        <w:numPr>
          <w:ilvl w:val="0"/>
          <w:numId w:val="2"/>
        </w:numPr>
        <w:ind w:left="426" w:hanging="426"/>
        <w:jc w:val="both"/>
        <w:rPr>
          <w:rFonts w:ascii="Cambria" w:hAnsi="Cambria"/>
        </w:rPr>
      </w:pPr>
      <w:r w:rsidRPr="00273CB7">
        <w:rPr>
          <w:rFonts w:ascii="Cambria" w:hAnsi="Cambria"/>
        </w:rPr>
        <w:t xml:space="preserve">Sınava “Sınav Giriş Belgesi” ve “Kimlik Belgesi” </w:t>
      </w:r>
      <w:r w:rsidRPr="00273CB7">
        <w:rPr>
          <w:rFonts w:ascii="Cambria" w:hAnsi="Cambria"/>
          <w:i/>
        </w:rPr>
        <w:t>(nüfus cüzdanı, ehliyet ve son kullanma tarihi geçmemiş pasaport)</w:t>
      </w:r>
      <w:r w:rsidRPr="00273CB7">
        <w:rPr>
          <w:rFonts w:ascii="Cambria" w:hAnsi="Cambria"/>
        </w:rPr>
        <w:t xml:space="preserve"> ile gelmeyen adaylar sınava giremezler.</w:t>
      </w:r>
    </w:p>
    <w:p w:rsidR="00DD64BF" w:rsidRPr="00273CB7" w:rsidRDefault="00DD64BF" w:rsidP="00DD64BF">
      <w:pPr>
        <w:pStyle w:val="AralkYok"/>
        <w:numPr>
          <w:ilvl w:val="0"/>
          <w:numId w:val="2"/>
        </w:numPr>
        <w:ind w:left="426" w:hanging="426"/>
        <w:jc w:val="both"/>
        <w:rPr>
          <w:rFonts w:ascii="Cambria" w:hAnsi="Cambria"/>
        </w:rPr>
      </w:pPr>
      <w:r w:rsidRPr="00273CB7">
        <w:rPr>
          <w:rFonts w:ascii="Cambria" w:hAnsi="Cambria"/>
        </w:rPr>
        <w:t xml:space="preserve">Adaylar sınav saatinden 15 dakika önce sınav yerinde hazır bulunmalıdırlar. </w:t>
      </w:r>
    </w:p>
    <w:p w:rsidR="00DD64BF" w:rsidRPr="00273CB7" w:rsidRDefault="00DD64BF" w:rsidP="00DD64BF">
      <w:pPr>
        <w:pStyle w:val="AralkYok"/>
        <w:numPr>
          <w:ilvl w:val="0"/>
          <w:numId w:val="2"/>
        </w:numPr>
        <w:ind w:left="426" w:hanging="426"/>
        <w:jc w:val="both"/>
        <w:rPr>
          <w:rFonts w:ascii="Cambria" w:hAnsi="Cambria"/>
        </w:rPr>
      </w:pPr>
      <w:r w:rsidRPr="00273CB7">
        <w:rPr>
          <w:rFonts w:ascii="Cambria" w:hAnsi="Cambria"/>
        </w:rPr>
        <w:t xml:space="preserve">Sınav başladıktan sonra, sınav gelen adaylar sınav alanına alınmaz. </w:t>
      </w:r>
    </w:p>
    <w:p w:rsidR="00DD64BF" w:rsidRPr="00273CB7" w:rsidRDefault="00DD64BF" w:rsidP="00DD64BF">
      <w:pPr>
        <w:pStyle w:val="AralkYok"/>
        <w:numPr>
          <w:ilvl w:val="0"/>
          <w:numId w:val="2"/>
        </w:numPr>
        <w:ind w:left="426" w:hanging="426"/>
        <w:jc w:val="both"/>
        <w:rPr>
          <w:rFonts w:ascii="Cambria" w:hAnsi="Cambria"/>
        </w:rPr>
      </w:pPr>
      <w:r w:rsidRPr="00273CB7">
        <w:rPr>
          <w:rFonts w:ascii="Cambria" w:hAnsi="Cambria"/>
        </w:rPr>
        <w:t>Kâğıt, kitap, defter, not vb. dokümanlar; pergel, açıölçer, cetvel vb. araçlar; cep telefonu, bilgisayar, tablet, telsiz, kamera vb. iletişim, depolama, kayıt ve veri aktarma cihazları; ruhsatlı veya resmi amaçlı olsa bile silah ve silah yerine geçebilecek nesneler ile sınava girmek kesinlikle yasaktır.</w:t>
      </w:r>
    </w:p>
    <w:p w:rsidR="00DD64BF" w:rsidRPr="00273CB7" w:rsidRDefault="00DD64BF" w:rsidP="00DD64BF">
      <w:pPr>
        <w:pStyle w:val="AralkYok"/>
        <w:numPr>
          <w:ilvl w:val="0"/>
          <w:numId w:val="2"/>
        </w:numPr>
        <w:ind w:left="426" w:hanging="426"/>
        <w:jc w:val="both"/>
        <w:rPr>
          <w:rFonts w:ascii="Cambria" w:hAnsi="Cambria"/>
        </w:rPr>
      </w:pPr>
      <w:r w:rsidRPr="00273CB7">
        <w:rPr>
          <w:rFonts w:ascii="Cambria" w:hAnsi="Cambria"/>
        </w:rPr>
        <w:t>Sınav süresince görevlilere soru sormak yasaktır. Aynı şekilde görevlilerin de adaylarla yakından ve alçak sesle konuşmaları yasaktır. Gerekli durumlarda görevliler yerinizi değiştirebilir.</w:t>
      </w:r>
    </w:p>
    <w:p w:rsidR="00DD64BF" w:rsidRPr="00273CB7" w:rsidRDefault="00DD64BF" w:rsidP="00DD64BF">
      <w:pPr>
        <w:pStyle w:val="AralkYok"/>
        <w:numPr>
          <w:ilvl w:val="0"/>
          <w:numId w:val="2"/>
        </w:numPr>
        <w:ind w:left="426" w:hanging="426"/>
        <w:jc w:val="both"/>
        <w:rPr>
          <w:rFonts w:ascii="Cambria" w:hAnsi="Cambria"/>
        </w:rPr>
      </w:pPr>
      <w:r w:rsidRPr="00273CB7">
        <w:rPr>
          <w:rFonts w:ascii="Cambria" w:hAnsi="Cambria"/>
        </w:rPr>
        <w:t>Soru Kitapçığı üzerinde yazacağınız her türlü yazı ve yapacağınız işaretlemeler için koyu yazan siyah kurşun kalem kullanmalısınız. Siyah kurşun kalem dışında farklı bir kalem (tükenmez, mürekkepli ya da renkli vb.) kullanan öğrencilerin sınavları geçersiz sayılır.</w:t>
      </w:r>
    </w:p>
    <w:p w:rsidR="00DD64BF" w:rsidRPr="00273CB7" w:rsidRDefault="00DD64BF" w:rsidP="00DD64BF">
      <w:pPr>
        <w:pStyle w:val="AralkYok"/>
        <w:numPr>
          <w:ilvl w:val="0"/>
          <w:numId w:val="2"/>
        </w:numPr>
        <w:ind w:left="426" w:hanging="426"/>
        <w:jc w:val="both"/>
        <w:rPr>
          <w:rFonts w:ascii="Cambria" w:hAnsi="Cambria"/>
          <w:color w:val="002060"/>
        </w:rPr>
      </w:pPr>
      <w:r w:rsidRPr="00273CB7">
        <w:rPr>
          <w:rFonts w:ascii="Cambria" w:hAnsi="Cambria"/>
          <w:b/>
          <w:bCs/>
          <w:color w:val="002060"/>
        </w:rPr>
        <w:t>Aşağıdaki durumlarda sınav görevlileri tarafından Aday Sınav İptal Tutanağı düzenlenir ve ilgili öğrencilerin sınavları geçersiz sayılır:</w:t>
      </w:r>
    </w:p>
    <w:p w:rsidR="00DD64BF" w:rsidRPr="00273CB7" w:rsidRDefault="00DD64BF" w:rsidP="00DD64BF">
      <w:pPr>
        <w:widowControl/>
        <w:numPr>
          <w:ilvl w:val="2"/>
          <w:numId w:val="3"/>
        </w:numPr>
        <w:spacing w:after="45" w:line="240" w:lineRule="auto"/>
        <w:ind w:left="709" w:hanging="283"/>
        <w:textAlignment w:val="baseline"/>
        <w:rPr>
          <w:rFonts w:ascii="Cambria" w:eastAsia="Times New Roman" w:hAnsi="Cambria" w:cs="Arial"/>
          <w:sz w:val="22"/>
          <w:szCs w:val="22"/>
          <w:lang w:val="tr-TR" w:eastAsia="tr-TR"/>
        </w:rPr>
      </w:pPr>
      <w:r w:rsidRPr="00273CB7">
        <w:rPr>
          <w:rFonts w:ascii="Cambria" w:eastAsia="Times New Roman" w:hAnsi="Cambria" w:cs="Arial"/>
          <w:sz w:val="22"/>
          <w:szCs w:val="22"/>
          <w:lang w:val="tr-TR" w:eastAsia="tr-TR"/>
        </w:rPr>
        <w:t>Sınav kurallarına ve sınav görevlilerinin uyarılarına uymamak, sınav düzenini bozmak,</w:t>
      </w:r>
    </w:p>
    <w:p w:rsidR="00DD64BF" w:rsidRPr="00273CB7" w:rsidRDefault="00DD64BF" w:rsidP="00DD64BF">
      <w:pPr>
        <w:widowControl/>
        <w:numPr>
          <w:ilvl w:val="2"/>
          <w:numId w:val="3"/>
        </w:numPr>
        <w:spacing w:after="45" w:line="240" w:lineRule="auto"/>
        <w:ind w:left="709" w:hanging="283"/>
        <w:textAlignment w:val="baseline"/>
        <w:rPr>
          <w:rFonts w:ascii="Cambria" w:eastAsia="Times New Roman" w:hAnsi="Cambria" w:cs="Arial"/>
          <w:sz w:val="22"/>
          <w:szCs w:val="22"/>
          <w:lang w:val="tr-TR" w:eastAsia="tr-TR"/>
        </w:rPr>
      </w:pPr>
      <w:r w:rsidRPr="00273CB7">
        <w:rPr>
          <w:rFonts w:ascii="Cambria" w:eastAsia="Times New Roman" w:hAnsi="Cambria" w:cs="Arial"/>
          <w:sz w:val="22"/>
          <w:szCs w:val="22"/>
          <w:lang w:val="tr-TR" w:eastAsia="tr-TR"/>
        </w:rPr>
        <w:t>Kâğıt, kitap, defter, not vb. dokümanları; pergel, açıölçer, cetvel vb. araçları; cep telefonu, bilgisayar, tablet, telsiz, kamera vb. iletişim, depolama, kayıt ve veri aktarma cihazlarını; ruhsatlı veya resmi amaçlı olsa bile silah ve silah yerine geçebilecek nesneleri yanında bulundurmak,</w:t>
      </w:r>
    </w:p>
    <w:p w:rsidR="00DD64BF" w:rsidRPr="00273CB7" w:rsidRDefault="00DD64BF" w:rsidP="00DD64BF">
      <w:pPr>
        <w:widowControl/>
        <w:numPr>
          <w:ilvl w:val="2"/>
          <w:numId w:val="3"/>
        </w:numPr>
        <w:spacing w:after="45" w:line="240" w:lineRule="auto"/>
        <w:ind w:left="709" w:hanging="283"/>
        <w:textAlignment w:val="baseline"/>
        <w:rPr>
          <w:rFonts w:ascii="Cambria" w:eastAsia="Times New Roman" w:hAnsi="Cambria" w:cs="Arial"/>
          <w:sz w:val="22"/>
          <w:szCs w:val="22"/>
          <w:lang w:val="tr-TR" w:eastAsia="tr-TR"/>
        </w:rPr>
      </w:pPr>
      <w:r w:rsidRPr="00273CB7">
        <w:rPr>
          <w:rFonts w:ascii="Cambria" w:eastAsia="Times New Roman" w:hAnsi="Cambria" w:cs="Arial"/>
          <w:sz w:val="22"/>
          <w:szCs w:val="22"/>
          <w:lang w:val="tr-TR" w:eastAsia="tr-TR"/>
        </w:rPr>
        <w:t>Sınav sırasında kalem, silgi vb. araç-gereç paylaşımında bulunmak,</w:t>
      </w:r>
    </w:p>
    <w:p w:rsidR="00DD64BF" w:rsidRPr="00273CB7" w:rsidRDefault="00DD64BF" w:rsidP="00DD64BF">
      <w:pPr>
        <w:widowControl/>
        <w:numPr>
          <w:ilvl w:val="2"/>
          <w:numId w:val="3"/>
        </w:numPr>
        <w:spacing w:after="45" w:line="240" w:lineRule="auto"/>
        <w:ind w:left="709" w:hanging="283"/>
        <w:textAlignment w:val="baseline"/>
        <w:rPr>
          <w:rFonts w:ascii="Cambria" w:eastAsia="Times New Roman" w:hAnsi="Cambria" w:cs="Arial"/>
          <w:sz w:val="22"/>
          <w:szCs w:val="22"/>
          <w:lang w:val="tr-TR" w:eastAsia="tr-TR"/>
        </w:rPr>
      </w:pPr>
      <w:r w:rsidRPr="00273CB7">
        <w:rPr>
          <w:rFonts w:ascii="Cambria" w:eastAsia="Times New Roman" w:hAnsi="Cambria" w:cs="Arial"/>
          <w:sz w:val="22"/>
          <w:szCs w:val="22"/>
          <w:lang w:val="tr-TR" w:eastAsia="tr-TR"/>
        </w:rPr>
        <w:t>Sınavda sorulan soruları herhangi bir yere not alıp dışarı çıkartmak,</w:t>
      </w:r>
    </w:p>
    <w:p w:rsidR="00DD64BF" w:rsidRPr="00273CB7" w:rsidRDefault="00DD64BF" w:rsidP="00DD64BF">
      <w:pPr>
        <w:widowControl/>
        <w:numPr>
          <w:ilvl w:val="2"/>
          <w:numId w:val="3"/>
        </w:numPr>
        <w:spacing w:after="45" w:line="240" w:lineRule="auto"/>
        <w:ind w:left="709" w:hanging="283"/>
        <w:textAlignment w:val="baseline"/>
        <w:rPr>
          <w:rFonts w:ascii="Cambria" w:eastAsia="Times New Roman" w:hAnsi="Cambria" w:cs="Arial"/>
          <w:sz w:val="22"/>
          <w:szCs w:val="22"/>
          <w:lang w:val="tr-TR" w:eastAsia="tr-TR"/>
        </w:rPr>
      </w:pPr>
      <w:r w:rsidRPr="00273CB7">
        <w:rPr>
          <w:rFonts w:ascii="Cambria" w:eastAsia="Times New Roman" w:hAnsi="Cambria" w:cs="Arial"/>
          <w:sz w:val="22"/>
          <w:szCs w:val="22"/>
          <w:lang w:val="tr-TR" w:eastAsia="tr-TR"/>
        </w:rPr>
        <w:t>Sınava girebilmek için gerekli belgeleri eksik olduğu halde sınava katılıp, cevap kâğıdında işaretleme yapmak,</w:t>
      </w:r>
    </w:p>
    <w:p w:rsidR="00DD64BF" w:rsidRPr="00273CB7" w:rsidRDefault="00DD64BF" w:rsidP="00DD64BF">
      <w:pPr>
        <w:widowControl/>
        <w:numPr>
          <w:ilvl w:val="2"/>
          <w:numId w:val="3"/>
        </w:numPr>
        <w:spacing w:after="45" w:line="240" w:lineRule="auto"/>
        <w:ind w:left="709" w:hanging="283"/>
        <w:textAlignment w:val="baseline"/>
        <w:rPr>
          <w:rFonts w:ascii="Cambria" w:eastAsia="Times New Roman" w:hAnsi="Cambria" w:cs="Arial"/>
          <w:sz w:val="22"/>
          <w:szCs w:val="22"/>
          <w:lang w:val="tr-TR" w:eastAsia="tr-TR"/>
        </w:rPr>
      </w:pPr>
      <w:r w:rsidRPr="00273CB7">
        <w:rPr>
          <w:rFonts w:ascii="Cambria" w:eastAsia="Times New Roman" w:hAnsi="Cambria" w:cs="Arial"/>
          <w:sz w:val="22"/>
          <w:szCs w:val="22"/>
          <w:lang w:val="tr-TR" w:eastAsia="tr-TR"/>
        </w:rPr>
        <w:t>Sınav görevlileri tarafından öğrencinin kimliğinden şüphe duyulması,</w:t>
      </w:r>
    </w:p>
    <w:p w:rsidR="00DD64BF" w:rsidRPr="00273CB7" w:rsidRDefault="00DD64BF" w:rsidP="00DD64BF">
      <w:pPr>
        <w:widowControl/>
        <w:numPr>
          <w:ilvl w:val="2"/>
          <w:numId w:val="3"/>
        </w:numPr>
        <w:spacing w:after="45" w:line="240" w:lineRule="auto"/>
        <w:ind w:left="709" w:hanging="283"/>
        <w:textAlignment w:val="baseline"/>
        <w:rPr>
          <w:rFonts w:ascii="Cambria" w:eastAsia="Times New Roman" w:hAnsi="Cambria" w:cs="Arial"/>
          <w:sz w:val="22"/>
          <w:szCs w:val="22"/>
          <w:lang w:val="tr-TR" w:eastAsia="tr-TR"/>
        </w:rPr>
      </w:pPr>
      <w:r w:rsidRPr="00273CB7">
        <w:rPr>
          <w:rFonts w:ascii="Cambria" w:eastAsia="Times New Roman" w:hAnsi="Cambria" w:cs="Arial"/>
          <w:sz w:val="22"/>
          <w:szCs w:val="22"/>
          <w:lang w:val="tr-TR" w:eastAsia="tr-TR"/>
        </w:rPr>
        <w:t xml:space="preserve">Cevap kâğıdını ve/veya soru kitapçığını sınav görevlilerine eksiksiz ve sağlam bir şekilde teslim etmemek, sınav salonu dışına çıkarmak. </w:t>
      </w:r>
    </w:p>
    <w:p w:rsidR="00DD64BF" w:rsidRPr="00273CB7" w:rsidRDefault="00DD64BF" w:rsidP="00DD64BF">
      <w:pPr>
        <w:widowControl/>
        <w:numPr>
          <w:ilvl w:val="0"/>
          <w:numId w:val="2"/>
        </w:numPr>
        <w:spacing w:line="240" w:lineRule="auto"/>
        <w:ind w:left="426" w:hanging="426"/>
        <w:textAlignment w:val="baseline"/>
        <w:rPr>
          <w:rFonts w:ascii="Cambria" w:eastAsia="Times New Roman" w:hAnsi="Cambria" w:cs="Arial"/>
          <w:sz w:val="22"/>
          <w:szCs w:val="22"/>
          <w:lang w:val="tr-TR" w:eastAsia="tr-TR"/>
        </w:rPr>
      </w:pPr>
      <w:r w:rsidRPr="00273CB7">
        <w:rPr>
          <w:rFonts w:ascii="Cambria" w:eastAsia="Times New Roman" w:hAnsi="Cambria" w:cs="Arial"/>
          <w:sz w:val="22"/>
          <w:szCs w:val="22"/>
          <w:lang w:val="tr-TR" w:eastAsia="tr-TR"/>
        </w:rPr>
        <w:t>Kopya çekmek, vermek ya da çekilmesine yardımcı olmak vb. eylemlerde bulunan öğrenciler hakkında </w:t>
      </w:r>
      <w:r w:rsidRPr="00273CB7">
        <w:rPr>
          <w:rFonts w:ascii="Cambria" w:eastAsia="Times New Roman" w:hAnsi="Cambria" w:cs="Arial"/>
          <w:b/>
          <w:bCs/>
          <w:color w:val="002060"/>
          <w:sz w:val="22"/>
          <w:szCs w:val="22"/>
          <w:bdr w:val="none" w:sz="0" w:space="0" w:color="auto" w:frame="1"/>
          <w:lang w:val="tr-TR" w:eastAsia="tr-TR"/>
        </w:rPr>
        <w:t xml:space="preserve">Aday Sınav İptal Tutanağı </w:t>
      </w:r>
      <w:r w:rsidRPr="00273CB7">
        <w:rPr>
          <w:rFonts w:ascii="Cambria" w:eastAsia="Times New Roman" w:hAnsi="Cambria" w:cs="Arial"/>
          <w:sz w:val="22"/>
          <w:szCs w:val="22"/>
          <w:lang w:val="tr-TR" w:eastAsia="tr-TR"/>
        </w:rPr>
        <w:t>düzenlenir, sınavı geçersiz sayılır.</w:t>
      </w:r>
    </w:p>
    <w:p w:rsidR="00DD64BF" w:rsidRPr="00273CB7" w:rsidRDefault="00DD64BF" w:rsidP="00DD64BF">
      <w:pPr>
        <w:widowControl/>
        <w:numPr>
          <w:ilvl w:val="0"/>
          <w:numId w:val="2"/>
        </w:numPr>
        <w:spacing w:line="240" w:lineRule="auto"/>
        <w:ind w:left="426" w:hanging="426"/>
        <w:textAlignment w:val="baseline"/>
        <w:rPr>
          <w:rFonts w:ascii="Cambria" w:eastAsia="Times New Roman" w:hAnsi="Cambria" w:cs="Arial"/>
          <w:sz w:val="22"/>
          <w:szCs w:val="22"/>
          <w:lang w:val="tr-TR" w:eastAsia="tr-TR"/>
        </w:rPr>
      </w:pPr>
      <w:r w:rsidRPr="00273CB7">
        <w:rPr>
          <w:rFonts w:ascii="Cambria" w:eastAsia="Times New Roman" w:hAnsi="Cambria" w:cs="Arial"/>
          <w:sz w:val="22"/>
          <w:szCs w:val="22"/>
          <w:lang w:val="tr-TR" w:eastAsia="tr-TR"/>
        </w:rPr>
        <w:t>Cevap kâğıdını ve/veya soru kitapçığını yırtmak, başka bir öğrencinin yerine sınava girmek ya da kendisi yerine başka birini sınava sokmak eylemlerinden herhangi birini gerçekleştiren öğrenciler hakkında </w:t>
      </w:r>
      <w:r w:rsidRPr="00273CB7">
        <w:rPr>
          <w:rFonts w:ascii="Cambria" w:eastAsia="Times New Roman" w:hAnsi="Cambria" w:cs="Arial"/>
          <w:b/>
          <w:bCs/>
          <w:color w:val="002060"/>
          <w:sz w:val="22"/>
          <w:szCs w:val="22"/>
          <w:bdr w:val="none" w:sz="0" w:space="0" w:color="auto" w:frame="1"/>
          <w:lang w:val="tr-TR" w:eastAsia="tr-TR"/>
        </w:rPr>
        <w:t>Aday Sınav İptal Tutanağı</w:t>
      </w:r>
      <w:r w:rsidRPr="00273CB7">
        <w:rPr>
          <w:rFonts w:ascii="Cambria" w:eastAsia="Times New Roman" w:hAnsi="Cambria" w:cs="Arial"/>
          <w:color w:val="002060"/>
          <w:sz w:val="22"/>
          <w:szCs w:val="22"/>
          <w:lang w:val="tr-TR" w:eastAsia="tr-TR"/>
        </w:rPr>
        <w:t> </w:t>
      </w:r>
      <w:r w:rsidRPr="00273CB7">
        <w:rPr>
          <w:rFonts w:ascii="Cambria" w:eastAsia="Times New Roman" w:hAnsi="Cambria" w:cs="Arial"/>
          <w:sz w:val="22"/>
          <w:szCs w:val="22"/>
          <w:lang w:val="tr-TR" w:eastAsia="tr-TR"/>
        </w:rPr>
        <w:t>tutulur, o oturumdaki sınavları geçersiz sayılır ve haklarında yasal işlem başlatılır.</w:t>
      </w:r>
    </w:p>
    <w:p w:rsidR="00DD64BF" w:rsidRPr="00273CB7" w:rsidRDefault="00DD64BF" w:rsidP="00DD64BF">
      <w:pPr>
        <w:widowControl/>
        <w:numPr>
          <w:ilvl w:val="0"/>
          <w:numId w:val="2"/>
        </w:numPr>
        <w:spacing w:after="45" w:line="240" w:lineRule="auto"/>
        <w:ind w:left="426" w:hanging="426"/>
        <w:textAlignment w:val="baseline"/>
        <w:rPr>
          <w:rFonts w:ascii="Cambria" w:eastAsia="Times New Roman" w:hAnsi="Cambria" w:cs="Arial"/>
          <w:sz w:val="22"/>
          <w:szCs w:val="22"/>
          <w:lang w:val="tr-TR" w:eastAsia="tr-TR"/>
        </w:rPr>
      </w:pPr>
      <w:r w:rsidRPr="00273CB7">
        <w:rPr>
          <w:rFonts w:ascii="Cambria" w:eastAsia="Times New Roman" w:hAnsi="Cambria" w:cs="Arial"/>
          <w:sz w:val="22"/>
          <w:szCs w:val="22"/>
          <w:lang w:val="tr-TR" w:eastAsia="tr-TR"/>
        </w:rPr>
        <w:t>Değerlendirici size söylediğinde, soru kitapçı sayfalarına hızlıca bakarak hatalı ya da eksik baskı olup olmadığını kontrol ediniz. Hata/eksik olması durumunda kitapçığınızın değiştirilmesi için derhâl Değerlendiriciye başvurunuz. Değerlendirici sınavın başladığını belirtmeden kitapçığınızı tekrar açmayınız.</w:t>
      </w:r>
    </w:p>
    <w:p w:rsidR="00DD64BF" w:rsidRPr="00273CB7" w:rsidRDefault="00DD64BF" w:rsidP="00DD64BF">
      <w:pPr>
        <w:pStyle w:val="AralkYok"/>
        <w:numPr>
          <w:ilvl w:val="0"/>
          <w:numId w:val="2"/>
        </w:numPr>
        <w:ind w:left="426" w:hanging="426"/>
        <w:jc w:val="both"/>
        <w:rPr>
          <w:rFonts w:ascii="Cambria" w:hAnsi="Cambria"/>
        </w:rPr>
      </w:pPr>
      <w:r w:rsidRPr="00273CB7">
        <w:rPr>
          <w:rFonts w:ascii="Cambria" w:hAnsi="Cambria" w:cs="Arial"/>
        </w:rPr>
        <w:t xml:space="preserve">Size verilen Soru kitapçığınızdaki ilgili alanlara </w:t>
      </w:r>
      <w:r w:rsidRPr="00273CB7">
        <w:rPr>
          <w:rFonts w:ascii="Cambria" w:hAnsi="Cambria" w:cs="Arial"/>
          <w:b/>
          <w:color w:val="002060"/>
        </w:rPr>
        <w:t xml:space="preserve">TC Kimlik No, Ad </w:t>
      </w:r>
      <w:r w:rsidRPr="00273CB7">
        <w:rPr>
          <w:rFonts w:ascii="Cambria" w:hAnsi="Cambria" w:cs="Arial"/>
        </w:rPr>
        <w:t>ve</w:t>
      </w:r>
      <w:r w:rsidRPr="00273CB7">
        <w:rPr>
          <w:rFonts w:ascii="Cambria" w:hAnsi="Cambria" w:cs="Arial"/>
          <w:b/>
        </w:rPr>
        <w:t xml:space="preserve"> </w:t>
      </w:r>
      <w:r w:rsidRPr="00273CB7">
        <w:rPr>
          <w:rFonts w:ascii="Cambria" w:hAnsi="Cambria" w:cs="Arial"/>
          <w:b/>
          <w:color w:val="002060"/>
        </w:rPr>
        <w:t>Soyadı</w:t>
      </w:r>
      <w:r w:rsidRPr="00273CB7">
        <w:rPr>
          <w:rFonts w:ascii="Cambria" w:hAnsi="Cambria" w:cs="Arial"/>
          <w:color w:val="002060"/>
        </w:rPr>
        <w:t xml:space="preserve"> </w:t>
      </w:r>
      <w:r w:rsidRPr="00273CB7">
        <w:rPr>
          <w:rFonts w:ascii="Cambria" w:hAnsi="Cambria" w:cs="Arial"/>
        </w:rPr>
        <w:t xml:space="preserve">bilgilerinizi eksiksiz doldurarak size ayrılan alana imzanızı atınız. </w:t>
      </w:r>
      <w:r w:rsidRPr="00273CB7">
        <w:rPr>
          <w:rFonts w:ascii="Cambria" w:hAnsi="Cambria"/>
        </w:rPr>
        <w:t xml:space="preserve">Bu bilgelerde eksiklik olanların sınavları geçersiz sayılır ve sorumluluk adaya aittir. </w:t>
      </w:r>
    </w:p>
    <w:p w:rsidR="00DD64BF" w:rsidRPr="00273CB7" w:rsidRDefault="00DD64BF" w:rsidP="00DD64BF">
      <w:pPr>
        <w:pStyle w:val="AralkYok"/>
        <w:numPr>
          <w:ilvl w:val="0"/>
          <w:numId w:val="2"/>
        </w:numPr>
        <w:spacing w:after="45"/>
        <w:ind w:left="426" w:hanging="426"/>
        <w:jc w:val="both"/>
        <w:textAlignment w:val="baseline"/>
        <w:rPr>
          <w:rFonts w:ascii="Cambria" w:hAnsi="Cambria" w:cs="Arial"/>
        </w:rPr>
      </w:pPr>
      <w:r w:rsidRPr="00273CB7">
        <w:rPr>
          <w:rFonts w:ascii="Cambria" w:hAnsi="Cambria" w:cs="Arial"/>
        </w:rPr>
        <w:t>Soru kitapçığınızın sayfalarındaki boş yerleri müsvedde amacıyla kullanabilirsiniz.</w:t>
      </w:r>
    </w:p>
    <w:p w:rsidR="00DD64BF" w:rsidRPr="00273CB7" w:rsidRDefault="00DD64BF" w:rsidP="00DD64BF">
      <w:pPr>
        <w:widowControl/>
        <w:numPr>
          <w:ilvl w:val="0"/>
          <w:numId w:val="2"/>
        </w:numPr>
        <w:spacing w:after="45" w:line="240" w:lineRule="auto"/>
        <w:ind w:left="426" w:hanging="426"/>
        <w:textAlignment w:val="baseline"/>
        <w:rPr>
          <w:rFonts w:ascii="Cambria" w:eastAsia="Times New Roman" w:hAnsi="Cambria" w:cs="Arial"/>
          <w:sz w:val="22"/>
          <w:szCs w:val="22"/>
          <w:lang w:val="tr-TR" w:eastAsia="tr-TR"/>
        </w:rPr>
      </w:pPr>
      <w:r w:rsidRPr="00273CB7">
        <w:rPr>
          <w:rFonts w:ascii="Cambria" w:eastAsia="Times New Roman" w:hAnsi="Cambria" w:cs="Arial"/>
          <w:sz w:val="22"/>
          <w:szCs w:val="22"/>
          <w:lang w:val="tr-TR" w:eastAsia="tr-TR"/>
        </w:rPr>
        <w:lastRenderedPageBreak/>
        <w:t xml:space="preserve">Cevaplarınızı, soru kitapçında her soru için ayrılmış olan </w:t>
      </w:r>
      <w:r w:rsidRPr="00273CB7">
        <w:rPr>
          <w:rFonts w:ascii="Cambria" w:eastAsia="Times New Roman" w:hAnsi="Cambria" w:cs="Arial"/>
          <w:b/>
          <w:sz w:val="22"/>
          <w:szCs w:val="22"/>
          <w:lang w:val="tr-TR" w:eastAsia="tr-TR"/>
        </w:rPr>
        <w:t>“</w:t>
      </w:r>
      <w:r w:rsidRPr="00273CB7">
        <w:rPr>
          <w:rFonts w:ascii="Cambria" w:eastAsia="Times New Roman" w:hAnsi="Cambria" w:cs="Arial"/>
          <w:b/>
          <w:color w:val="002060"/>
          <w:sz w:val="22"/>
          <w:szCs w:val="22"/>
          <w:lang w:val="tr-TR" w:eastAsia="tr-TR"/>
        </w:rPr>
        <w:t>Cevabınız</w:t>
      </w:r>
      <w:r w:rsidRPr="00273CB7">
        <w:rPr>
          <w:rFonts w:ascii="Cambria" w:eastAsia="Times New Roman" w:hAnsi="Cambria" w:cs="Arial"/>
          <w:b/>
          <w:sz w:val="22"/>
          <w:szCs w:val="22"/>
          <w:lang w:val="tr-TR" w:eastAsia="tr-TR"/>
        </w:rPr>
        <w:t>”</w:t>
      </w:r>
      <w:r w:rsidRPr="00273CB7">
        <w:rPr>
          <w:rFonts w:ascii="Cambria" w:eastAsia="Times New Roman" w:hAnsi="Cambria" w:cs="Arial"/>
          <w:sz w:val="22"/>
          <w:szCs w:val="22"/>
          <w:lang w:val="tr-TR" w:eastAsia="tr-TR"/>
        </w:rPr>
        <w:t xml:space="preserve"> alanına, cevap yerinin dışına taşırmadan işaretleyiniz. Soru kitapçığı üzerinde bu </w:t>
      </w:r>
      <w:r w:rsidRPr="00273CB7">
        <w:rPr>
          <w:rFonts w:ascii="Cambria" w:eastAsia="Times New Roman" w:hAnsi="Cambria" w:cs="Arial"/>
          <w:b/>
          <w:sz w:val="22"/>
          <w:szCs w:val="22"/>
          <w:lang w:val="tr-TR" w:eastAsia="tr-TR"/>
        </w:rPr>
        <w:t>“</w:t>
      </w:r>
      <w:r w:rsidRPr="00273CB7">
        <w:rPr>
          <w:rFonts w:ascii="Cambria" w:eastAsia="Times New Roman" w:hAnsi="Cambria" w:cs="Arial"/>
          <w:b/>
          <w:color w:val="002060"/>
          <w:sz w:val="22"/>
          <w:szCs w:val="22"/>
          <w:lang w:val="tr-TR" w:eastAsia="tr-TR"/>
        </w:rPr>
        <w:t>Cevabınız</w:t>
      </w:r>
      <w:r w:rsidRPr="00273CB7">
        <w:rPr>
          <w:rFonts w:ascii="Cambria" w:eastAsia="Times New Roman" w:hAnsi="Cambria" w:cs="Arial"/>
          <w:b/>
          <w:sz w:val="22"/>
          <w:szCs w:val="22"/>
          <w:lang w:val="tr-TR" w:eastAsia="tr-TR"/>
        </w:rPr>
        <w:t>”</w:t>
      </w:r>
      <w:r w:rsidRPr="00273CB7">
        <w:rPr>
          <w:rFonts w:ascii="Cambria" w:eastAsia="Times New Roman" w:hAnsi="Cambria" w:cs="Arial"/>
          <w:sz w:val="22"/>
          <w:szCs w:val="22"/>
          <w:lang w:val="tr-TR" w:eastAsia="tr-TR"/>
        </w:rPr>
        <w:t xml:space="preserve"> alanı dışında yapılan işaretlemeler değerlendirmeye alınmayacaktır.</w:t>
      </w:r>
    </w:p>
    <w:p w:rsidR="00DD64BF" w:rsidRPr="00273CB7" w:rsidRDefault="00DD64BF" w:rsidP="00DD64BF">
      <w:pPr>
        <w:widowControl/>
        <w:numPr>
          <w:ilvl w:val="0"/>
          <w:numId w:val="2"/>
        </w:numPr>
        <w:spacing w:after="45" w:line="240" w:lineRule="auto"/>
        <w:ind w:left="426" w:hanging="426"/>
        <w:textAlignment w:val="baseline"/>
        <w:rPr>
          <w:rFonts w:ascii="Cambria" w:eastAsia="Times New Roman" w:hAnsi="Cambria" w:cs="Arial"/>
          <w:sz w:val="22"/>
          <w:szCs w:val="22"/>
          <w:lang w:val="tr-TR" w:eastAsia="tr-TR"/>
        </w:rPr>
      </w:pPr>
      <w:r w:rsidRPr="00273CB7">
        <w:rPr>
          <w:rFonts w:ascii="Cambria" w:eastAsia="Times New Roman" w:hAnsi="Cambria" w:cs="Arial"/>
          <w:sz w:val="22"/>
          <w:szCs w:val="22"/>
          <w:lang w:val="tr-TR" w:eastAsia="tr-TR"/>
        </w:rPr>
        <w:t>Her sorunun tek bir doğru cevabı vardır. Bir soru için birden çok cevabı işaretlerseniz, o soruyu yanlış cevaplamış sayılacaksınız.</w:t>
      </w:r>
    </w:p>
    <w:p w:rsidR="00DD64BF" w:rsidRPr="00273CB7" w:rsidRDefault="00DD64BF" w:rsidP="00DD64BF">
      <w:pPr>
        <w:widowControl/>
        <w:numPr>
          <w:ilvl w:val="0"/>
          <w:numId w:val="2"/>
        </w:numPr>
        <w:spacing w:after="45" w:line="240" w:lineRule="auto"/>
        <w:ind w:left="426" w:hanging="426"/>
        <w:textAlignment w:val="baseline"/>
        <w:rPr>
          <w:rFonts w:ascii="Cambria" w:eastAsia="Times New Roman" w:hAnsi="Cambria" w:cs="Arial"/>
          <w:sz w:val="22"/>
          <w:szCs w:val="22"/>
          <w:lang w:val="tr-TR" w:eastAsia="tr-TR"/>
        </w:rPr>
      </w:pPr>
      <w:r w:rsidRPr="00273CB7">
        <w:rPr>
          <w:rFonts w:ascii="Cambria" w:eastAsia="Times New Roman" w:hAnsi="Cambria" w:cs="Arial"/>
          <w:sz w:val="22"/>
          <w:szCs w:val="22"/>
          <w:lang w:val="tr-TR" w:eastAsia="tr-TR"/>
        </w:rPr>
        <w:t>Sınav bitiminde, soru kitapçığınızı salon görevlilerine eksiksiz biçimde teslim ediniz. Sınav bittikten sonra gönderilen cevap kâğıtları dikkate alınmayacaktır. Soru kitapçığında eksik sayfa olması durumunda adayın sınavı geçersiz sayılır.</w:t>
      </w:r>
    </w:p>
    <w:p w:rsidR="00DD64BF" w:rsidRPr="00273CB7" w:rsidRDefault="00DD64BF" w:rsidP="00DD64BF">
      <w:pPr>
        <w:widowControl/>
        <w:numPr>
          <w:ilvl w:val="0"/>
          <w:numId w:val="2"/>
        </w:numPr>
        <w:spacing w:after="45" w:line="240" w:lineRule="auto"/>
        <w:ind w:left="426" w:hanging="426"/>
        <w:textAlignment w:val="baseline"/>
        <w:rPr>
          <w:rFonts w:ascii="Cambria" w:eastAsia="Times New Roman" w:hAnsi="Cambria" w:cs="Arial"/>
          <w:sz w:val="22"/>
          <w:szCs w:val="22"/>
          <w:lang w:val="tr-TR" w:eastAsia="tr-TR"/>
        </w:rPr>
      </w:pPr>
      <w:r w:rsidRPr="00273CB7">
        <w:rPr>
          <w:rFonts w:ascii="Cambria" w:eastAsia="Times New Roman" w:hAnsi="Cambria" w:cs="Arial"/>
          <w:sz w:val="22"/>
          <w:szCs w:val="22"/>
          <w:lang w:val="tr-TR" w:eastAsia="tr-TR"/>
        </w:rPr>
        <w:t xml:space="preserve">Adaylar sınav alanını mücbir sebepler hariç terk edemezler. Sınav alanını terk eden adaylar tekrar sınava alınmaz. </w:t>
      </w:r>
    </w:p>
    <w:p w:rsidR="00DD64BF" w:rsidRDefault="00DD64BF" w:rsidP="00DD64BF">
      <w:pPr>
        <w:widowControl/>
        <w:spacing w:after="45" w:line="240" w:lineRule="auto"/>
        <w:ind w:firstLine="360"/>
        <w:textAlignment w:val="baseline"/>
        <w:rPr>
          <w:rFonts w:ascii="Cambria" w:eastAsia="Times New Roman" w:hAnsi="Cambria"/>
          <w:b/>
          <w:bCs/>
          <w:color w:val="002060"/>
          <w:sz w:val="22"/>
          <w:szCs w:val="22"/>
          <w:lang w:val="tr-TR" w:eastAsia="tr-TR"/>
        </w:rPr>
      </w:pPr>
    </w:p>
    <w:p w:rsidR="00DD64BF" w:rsidRPr="00BC7571" w:rsidRDefault="00DD64BF" w:rsidP="00DD64BF">
      <w:pPr>
        <w:widowControl/>
        <w:spacing w:after="45" w:line="240" w:lineRule="auto"/>
        <w:ind w:firstLine="360"/>
        <w:textAlignment w:val="baseline"/>
      </w:pPr>
      <w:r w:rsidRPr="00273CB7">
        <w:rPr>
          <w:rFonts w:ascii="Cambria" w:eastAsia="Times New Roman" w:hAnsi="Cambria"/>
          <w:b/>
          <w:bCs/>
          <w:color w:val="002060"/>
          <w:sz w:val="22"/>
          <w:szCs w:val="22"/>
          <w:lang w:val="tr-TR" w:eastAsia="tr-TR"/>
        </w:rPr>
        <w:t>Sınav kurallarına uyduğunuz için teşekkür eder, s</w:t>
      </w:r>
      <w:r>
        <w:rPr>
          <w:rFonts w:ascii="Cambria" w:eastAsia="Times New Roman" w:hAnsi="Cambria"/>
          <w:b/>
          <w:bCs/>
          <w:color w:val="002060"/>
          <w:sz w:val="22"/>
          <w:szCs w:val="22"/>
          <w:lang w:val="tr-TR" w:eastAsia="tr-TR"/>
        </w:rPr>
        <w:t>ınavlarınızda başarılar dileriz.</w:t>
      </w:r>
    </w:p>
    <w:p w:rsidR="002B49C9" w:rsidRPr="00DD64BF" w:rsidRDefault="002B49C9" w:rsidP="00DD64BF">
      <w:bookmarkStart w:id="0" w:name="_GoBack"/>
      <w:bookmarkEnd w:id="0"/>
    </w:p>
    <w:sectPr w:rsidR="002B49C9" w:rsidRPr="00DD64B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771" w:rsidRDefault="00323771" w:rsidP="0042138A">
      <w:r>
        <w:separator/>
      </w:r>
    </w:p>
  </w:endnote>
  <w:endnote w:type="continuationSeparator" w:id="0">
    <w:p w:rsidR="00323771" w:rsidRDefault="00323771" w:rsidP="0042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l‚r –¾’©">
    <w:altName w:val="MS Gothic"/>
    <w:panose1 w:val="00000000000000000000"/>
    <w:charset w:val="80"/>
    <w:family w:val="roman"/>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
      <w:gridCol w:w="261"/>
      <w:gridCol w:w="2772"/>
      <w:gridCol w:w="283"/>
      <w:gridCol w:w="1414"/>
      <w:gridCol w:w="283"/>
      <w:gridCol w:w="2827"/>
      <w:gridCol w:w="1134"/>
    </w:tblGrid>
    <w:tr w:rsidR="008654A1" w:rsidRPr="008654A1" w:rsidTr="0090088C">
      <w:trPr>
        <w:trHeight w:val="559"/>
      </w:trPr>
      <w:tc>
        <w:tcPr>
          <w:tcW w:w="666" w:type="dxa"/>
          <w:hideMark/>
        </w:tcPr>
        <w:p w:rsidR="0090088C" w:rsidRPr="00935AB7" w:rsidRDefault="0090088C">
          <w:pPr>
            <w:pStyle w:val="Altbilgi"/>
            <w:jc w:val="right"/>
            <w:rPr>
              <w:b/>
              <w:sz w:val="16"/>
              <w:szCs w:val="16"/>
            </w:rPr>
          </w:pPr>
          <w:r w:rsidRPr="00935AB7">
            <w:rPr>
              <w:b/>
              <w:color w:val="002060"/>
              <w:sz w:val="16"/>
              <w:szCs w:val="16"/>
            </w:rPr>
            <w:t>Adres</w:t>
          </w:r>
        </w:p>
      </w:tc>
      <w:tc>
        <w:tcPr>
          <w:tcW w:w="259" w:type="dxa"/>
          <w:hideMark/>
        </w:tcPr>
        <w:p w:rsidR="0090088C" w:rsidRPr="00935AB7" w:rsidRDefault="0090088C">
          <w:pPr>
            <w:pStyle w:val="Altbilgi"/>
            <w:rPr>
              <w:sz w:val="16"/>
              <w:szCs w:val="16"/>
            </w:rPr>
          </w:pPr>
          <w:r w:rsidRPr="00935AB7">
            <w:rPr>
              <w:sz w:val="16"/>
              <w:szCs w:val="16"/>
            </w:rPr>
            <w:t>:</w:t>
          </w:r>
        </w:p>
      </w:tc>
      <w:tc>
        <w:tcPr>
          <w:tcW w:w="2773" w:type="dxa"/>
          <w:hideMark/>
        </w:tcPr>
        <w:p w:rsidR="0090088C" w:rsidRPr="00935AB7" w:rsidRDefault="0090088C" w:rsidP="0090088C">
          <w:pPr>
            <w:pStyle w:val="Altbilgi"/>
            <w:rPr>
              <w:sz w:val="16"/>
              <w:szCs w:val="16"/>
            </w:rPr>
          </w:pPr>
          <w:r w:rsidRPr="00935AB7">
            <w:rPr>
              <w:sz w:val="16"/>
              <w:szCs w:val="16"/>
            </w:rPr>
            <w:t xml:space="preserve">Çankırı Karatekin Üniversitesi Rektörlüğü </w:t>
          </w:r>
          <w:proofErr w:type="spellStart"/>
          <w:r w:rsidRPr="00935AB7">
            <w:rPr>
              <w:sz w:val="16"/>
              <w:szCs w:val="16"/>
            </w:rPr>
            <w:t>Uluyazı</w:t>
          </w:r>
          <w:proofErr w:type="spellEnd"/>
          <w:r w:rsidRPr="00935AB7">
            <w:rPr>
              <w:sz w:val="16"/>
              <w:szCs w:val="16"/>
            </w:rPr>
            <w:t xml:space="preserve"> </w:t>
          </w:r>
          <w:proofErr w:type="spellStart"/>
          <w:r w:rsidRPr="00935AB7">
            <w:rPr>
              <w:sz w:val="16"/>
              <w:szCs w:val="16"/>
            </w:rPr>
            <w:t>Kampusü</w:t>
          </w:r>
          <w:proofErr w:type="spellEnd"/>
          <w:r w:rsidRPr="00935AB7">
            <w:rPr>
              <w:sz w:val="16"/>
              <w:szCs w:val="16"/>
            </w:rPr>
            <w:t xml:space="preserve"> </w:t>
          </w:r>
          <w:r w:rsidR="008654A1" w:rsidRPr="00935AB7">
            <w:rPr>
              <w:sz w:val="16"/>
              <w:szCs w:val="16"/>
            </w:rPr>
            <w:t>Merkez</w:t>
          </w:r>
          <w:r w:rsidRPr="00935AB7">
            <w:rPr>
              <w:sz w:val="16"/>
              <w:szCs w:val="16"/>
            </w:rPr>
            <w:t>/ ÇANKIRI</w:t>
          </w:r>
        </w:p>
      </w:tc>
      <w:tc>
        <w:tcPr>
          <w:tcW w:w="283" w:type="dxa"/>
        </w:tcPr>
        <w:p w:rsidR="0090088C" w:rsidRPr="00935AB7" w:rsidRDefault="0090088C">
          <w:pPr>
            <w:pStyle w:val="Altbilgi"/>
            <w:rPr>
              <w:sz w:val="16"/>
              <w:szCs w:val="16"/>
            </w:rPr>
          </w:pPr>
        </w:p>
      </w:tc>
      <w:tc>
        <w:tcPr>
          <w:tcW w:w="1414" w:type="dxa"/>
          <w:hideMark/>
        </w:tcPr>
        <w:p w:rsidR="0090088C" w:rsidRPr="00935AB7" w:rsidRDefault="0090088C">
          <w:pPr>
            <w:pStyle w:val="Altbilgi"/>
            <w:jc w:val="right"/>
            <w:rPr>
              <w:b/>
              <w:color w:val="002060"/>
              <w:sz w:val="16"/>
              <w:szCs w:val="16"/>
            </w:rPr>
          </w:pPr>
          <w:r w:rsidRPr="00935AB7">
            <w:rPr>
              <w:b/>
              <w:color w:val="002060"/>
              <w:sz w:val="16"/>
              <w:szCs w:val="16"/>
            </w:rPr>
            <w:t>Telefon</w:t>
          </w:r>
        </w:p>
        <w:p w:rsidR="0090088C" w:rsidRPr="00935AB7" w:rsidRDefault="0090088C">
          <w:pPr>
            <w:pStyle w:val="Altbilgi"/>
            <w:jc w:val="right"/>
            <w:rPr>
              <w:b/>
              <w:color w:val="002060"/>
              <w:sz w:val="16"/>
              <w:szCs w:val="16"/>
            </w:rPr>
          </w:pPr>
          <w:r w:rsidRPr="00935AB7">
            <w:rPr>
              <w:b/>
              <w:color w:val="002060"/>
              <w:sz w:val="16"/>
              <w:szCs w:val="16"/>
            </w:rPr>
            <w:t>İnternet Adresi</w:t>
          </w:r>
        </w:p>
        <w:p w:rsidR="0090088C" w:rsidRPr="00935AB7" w:rsidRDefault="0090088C">
          <w:pPr>
            <w:pStyle w:val="Altbilgi"/>
            <w:jc w:val="right"/>
            <w:rPr>
              <w:sz w:val="16"/>
              <w:szCs w:val="16"/>
            </w:rPr>
          </w:pPr>
          <w:r w:rsidRPr="00935AB7">
            <w:rPr>
              <w:b/>
              <w:color w:val="002060"/>
              <w:sz w:val="16"/>
              <w:szCs w:val="16"/>
            </w:rPr>
            <w:t>E-Posta</w:t>
          </w:r>
        </w:p>
      </w:tc>
      <w:tc>
        <w:tcPr>
          <w:tcW w:w="283" w:type="dxa"/>
          <w:hideMark/>
        </w:tcPr>
        <w:p w:rsidR="0090088C" w:rsidRPr="00935AB7" w:rsidRDefault="0090088C">
          <w:pPr>
            <w:pStyle w:val="Altbilgi"/>
            <w:rPr>
              <w:sz w:val="16"/>
              <w:szCs w:val="16"/>
            </w:rPr>
          </w:pPr>
          <w:r w:rsidRPr="00935AB7">
            <w:rPr>
              <w:sz w:val="16"/>
              <w:szCs w:val="16"/>
            </w:rPr>
            <w:t>:</w:t>
          </w:r>
        </w:p>
        <w:p w:rsidR="0090088C" w:rsidRPr="00935AB7" w:rsidRDefault="0090088C">
          <w:pPr>
            <w:pStyle w:val="Altbilgi"/>
            <w:rPr>
              <w:sz w:val="16"/>
              <w:szCs w:val="16"/>
            </w:rPr>
          </w:pPr>
          <w:r w:rsidRPr="00935AB7">
            <w:rPr>
              <w:sz w:val="16"/>
              <w:szCs w:val="16"/>
            </w:rPr>
            <w:t>:</w:t>
          </w:r>
        </w:p>
        <w:p w:rsidR="0090088C" w:rsidRPr="00935AB7" w:rsidRDefault="0090088C">
          <w:pPr>
            <w:pStyle w:val="Altbilgi"/>
            <w:rPr>
              <w:sz w:val="16"/>
              <w:szCs w:val="16"/>
            </w:rPr>
          </w:pPr>
          <w:r w:rsidRPr="00935AB7">
            <w:rPr>
              <w:sz w:val="16"/>
              <w:szCs w:val="16"/>
            </w:rPr>
            <w:t>:</w:t>
          </w:r>
        </w:p>
      </w:tc>
      <w:tc>
        <w:tcPr>
          <w:tcW w:w="2827" w:type="dxa"/>
          <w:hideMark/>
        </w:tcPr>
        <w:p w:rsidR="008654A1" w:rsidRPr="00935AB7" w:rsidRDefault="008654A1">
          <w:pPr>
            <w:pStyle w:val="Altbilgi"/>
            <w:rPr>
              <w:sz w:val="16"/>
              <w:szCs w:val="16"/>
            </w:rPr>
          </w:pPr>
          <w:r w:rsidRPr="00935AB7">
            <w:rPr>
              <w:sz w:val="16"/>
              <w:szCs w:val="16"/>
            </w:rPr>
            <w:t xml:space="preserve">0 376 218 95 13 https://www.karatekin.edu.tr </w:t>
          </w:r>
        </w:p>
        <w:p w:rsidR="008654A1" w:rsidRPr="00935AB7" w:rsidRDefault="008654A1" w:rsidP="008654A1">
          <w:pPr>
            <w:pStyle w:val="Altbilgi"/>
            <w:rPr>
              <w:sz w:val="16"/>
              <w:szCs w:val="16"/>
            </w:rPr>
          </w:pPr>
          <w:r w:rsidRPr="00935AB7">
            <w:rPr>
              <w:sz w:val="16"/>
              <w:szCs w:val="16"/>
            </w:rPr>
            <w:t xml:space="preserve">pdb@karatekin.edu.tr </w:t>
          </w:r>
        </w:p>
        <w:p w:rsidR="0090088C" w:rsidRPr="00935AB7" w:rsidRDefault="0090088C">
          <w:pPr>
            <w:pStyle w:val="Altbilgi"/>
            <w:rPr>
              <w:sz w:val="16"/>
              <w:szCs w:val="16"/>
            </w:rPr>
          </w:pPr>
        </w:p>
      </w:tc>
      <w:tc>
        <w:tcPr>
          <w:tcW w:w="1134" w:type="dxa"/>
          <w:hideMark/>
        </w:tcPr>
        <w:p w:rsidR="0090088C" w:rsidRPr="00935AB7" w:rsidRDefault="0090088C">
          <w:pPr>
            <w:pStyle w:val="Altbilgi"/>
            <w:jc w:val="right"/>
            <w:rPr>
              <w:sz w:val="16"/>
              <w:szCs w:val="16"/>
            </w:rPr>
          </w:pPr>
          <w:r w:rsidRPr="00935AB7">
            <w:rPr>
              <w:color w:val="002060"/>
              <w:sz w:val="16"/>
              <w:szCs w:val="16"/>
            </w:rPr>
            <w:t xml:space="preserve">Sayfa </w:t>
          </w:r>
          <w:r w:rsidRPr="00935AB7">
            <w:rPr>
              <w:b/>
              <w:bCs/>
              <w:noProof/>
              <w:color w:val="002060"/>
              <w:sz w:val="16"/>
              <w:szCs w:val="16"/>
            </w:rPr>
            <w:t>1</w:t>
          </w:r>
          <w:r w:rsidRPr="00935AB7">
            <w:rPr>
              <w:color w:val="002060"/>
              <w:sz w:val="16"/>
              <w:szCs w:val="16"/>
            </w:rPr>
            <w:t xml:space="preserve"> / </w:t>
          </w:r>
          <w:r w:rsidR="008654A1" w:rsidRPr="00935AB7">
            <w:rPr>
              <w:b/>
              <w:bCs/>
              <w:noProof/>
              <w:color w:val="002060"/>
              <w:sz w:val="16"/>
              <w:szCs w:val="16"/>
            </w:rPr>
            <w:t>1</w:t>
          </w:r>
        </w:p>
      </w:tc>
    </w:tr>
  </w:tbl>
  <w:p w:rsidR="0090088C" w:rsidRDefault="0090088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771" w:rsidRDefault="00323771" w:rsidP="0042138A">
      <w:r>
        <w:separator/>
      </w:r>
    </w:p>
  </w:footnote>
  <w:footnote w:type="continuationSeparator" w:id="0">
    <w:p w:rsidR="00323771" w:rsidRDefault="00323771" w:rsidP="00421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871" w:type="dxa"/>
      <w:tblInd w:w="-392" w:type="dxa"/>
      <w:tblLayout w:type="fixed"/>
      <w:tblLook w:val="04A0" w:firstRow="1" w:lastRow="0" w:firstColumn="1" w:lastColumn="0" w:noHBand="0" w:noVBand="1"/>
    </w:tblPr>
    <w:tblGrid>
      <w:gridCol w:w="1918"/>
      <w:gridCol w:w="5485"/>
      <w:gridCol w:w="1306"/>
      <w:gridCol w:w="1162"/>
    </w:tblGrid>
    <w:tr w:rsidR="002B49C9" w:rsidRPr="0042138A" w:rsidTr="002B49C9">
      <w:trPr>
        <w:trHeight w:val="192"/>
      </w:trPr>
      <w:tc>
        <w:tcPr>
          <w:tcW w:w="1918" w:type="dxa"/>
          <w:vMerge w:val="restart"/>
          <w:tcBorders>
            <w:top w:val="nil"/>
            <w:left w:val="nil"/>
            <w:bottom w:val="nil"/>
            <w:right w:val="nil"/>
          </w:tcBorders>
          <w:hideMark/>
        </w:tcPr>
        <w:p w:rsidR="0042138A" w:rsidRPr="0042138A" w:rsidRDefault="002B49C9" w:rsidP="0042138A">
          <w:pPr>
            <w:tabs>
              <w:tab w:val="center" w:pos="4536"/>
              <w:tab w:val="right" w:pos="9072"/>
            </w:tabs>
            <w:ind w:left="-115" w:right="-110"/>
            <w:rPr>
              <w:rFonts w:ascii="Calibri" w:hAnsi="Calibri"/>
              <w:sz w:val="22"/>
              <w:szCs w:val="22"/>
            </w:rPr>
          </w:pPr>
          <w:r>
            <w:rPr>
              <w:rFonts w:ascii="Calibri" w:hAnsi="Calibri"/>
              <w:noProof/>
              <w:sz w:val="22"/>
              <w:szCs w:val="22"/>
              <w:lang w:val="tr-TR" w:eastAsia="tr-TR"/>
            </w:rPr>
            <w:drawing>
              <wp:inline distT="0" distB="0" distL="0" distR="0" wp14:anchorId="558463D7" wp14:editId="52F7147C">
                <wp:extent cx="1181099" cy="1057275"/>
                <wp:effectExtent l="0" t="0" r="63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099" cy="1057275"/>
                        </a:xfrm>
                        <a:prstGeom prst="rect">
                          <a:avLst/>
                        </a:prstGeom>
                        <a:noFill/>
                      </pic:spPr>
                    </pic:pic>
                  </a:graphicData>
                </a:graphic>
              </wp:inline>
            </w:drawing>
          </w:r>
        </w:p>
      </w:tc>
      <w:tc>
        <w:tcPr>
          <w:tcW w:w="5485" w:type="dxa"/>
          <w:vMerge w:val="restart"/>
          <w:tcBorders>
            <w:top w:val="nil"/>
            <w:left w:val="nil"/>
            <w:bottom w:val="nil"/>
            <w:right w:val="single" w:sz="4" w:space="0" w:color="auto"/>
          </w:tcBorders>
          <w:vAlign w:val="center"/>
          <w:hideMark/>
        </w:tcPr>
        <w:p w:rsidR="0042138A" w:rsidRPr="0042138A" w:rsidRDefault="00DD64BF" w:rsidP="00DE1D25">
          <w:pPr>
            <w:jc w:val="center"/>
            <w:rPr>
              <w:rFonts w:ascii="Cambria" w:hAnsi="Cambria"/>
              <w:b/>
              <w:sz w:val="22"/>
              <w:szCs w:val="22"/>
            </w:rPr>
          </w:pPr>
          <w:r>
            <w:rPr>
              <w:rFonts w:ascii="Cambria" w:hAnsi="Cambria"/>
              <w:b/>
              <w:sz w:val="22"/>
              <w:szCs w:val="22"/>
            </w:rPr>
            <w:t>SINAVDA UYULMASI GEREKEN KURALLAR</w:t>
          </w:r>
        </w:p>
      </w:tc>
      <w:tc>
        <w:tcPr>
          <w:tcW w:w="1306" w:type="dxa"/>
          <w:tcBorders>
            <w:left w:val="single" w:sz="4" w:space="0" w:color="auto"/>
          </w:tcBorders>
          <w:hideMark/>
        </w:tcPr>
        <w:p w:rsidR="0042138A" w:rsidRPr="0042138A" w:rsidRDefault="002B49C9" w:rsidP="00E51D36">
          <w:pPr>
            <w:tabs>
              <w:tab w:val="center" w:pos="4536"/>
              <w:tab w:val="right" w:pos="9072"/>
            </w:tabs>
            <w:ind w:right="-112"/>
            <w:rPr>
              <w:rFonts w:ascii="Cambria" w:hAnsi="Cambria"/>
              <w:sz w:val="16"/>
              <w:szCs w:val="16"/>
            </w:rPr>
          </w:pPr>
          <w:r w:rsidRPr="0042138A">
            <w:rPr>
              <w:rFonts w:ascii="Cambria" w:hAnsi="Cambria"/>
              <w:sz w:val="16"/>
              <w:szCs w:val="16"/>
            </w:rPr>
            <w:t>Doküman No</w:t>
          </w:r>
        </w:p>
      </w:tc>
      <w:tc>
        <w:tcPr>
          <w:tcW w:w="1162" w:type="dxa"/>
          <w:hideMark/>
        </w:tcPr>
        <w:p w:rsidR="0042138A" w:rsidRPr="0042138A" w:rsidRDefault="0042138A" w:rsidP="00E51D36">
          <w:pPr>
            <w:tabs>
              <w:tab w:val="center" w:pos="4536"/>
              <w:tab w:val="right" w:pos="9072"/>
            </w:tabs>
            <w:rPr>
              <w:rFonts w:ascii="Cambria" w:hAnsi="Cambria"/>
              <w:color w:val="002060"/>
              <w:sz w:val="16"/>
              <w:szCs w:val="16"/>
            </w:rPr>
          </w:pPr>
        </w:p>
      </w:tc>
    </w:tr>
    <w:tr w:rsidR="002B49C9" w:rsidRPr="0042138A" w:rsidTr="002B49C9">
      <w:trPr>
        <w:trHeight w:val="190"/>
      </w:trPr>
      <w:tc>
        <w:tcPr>
          <w:tcW w:w="1918" w:type="dxa"/>
          <w:vMerge/>
          <w:tcBorders>
            <w:top w:val="nil"/>
            <w:left w:val="nil"/>
            <w:bottom w:val="nil"/>
            <w:right w:val="nil"/>
          </w:tcBorders>
          <w:vAlign w:val="center"/>
          <w:hideMark/>
        </w:tcPr>
        <w:p w:rsidR="002B49C9" w:rsidRPr="0042138A" w:rsidRDefault="002B49C9" w:rsidP="0042138A">
          <w:pPr>
            <w:rPr>
              <w:rFonts w:ascii="Calibri" w:hAnsi="Calibri"/>
              <w:sz w:val="22"/>
              <w:szCs w:val="22"/>
            </w:rPr>
          </w:pPr>
        </w:p>
      </w:tc>
      <w:tc>
        <w:tcPr>
          <w:tcW w:w="5485" w:type="dxa"/>
          <w:vMerge/>
          <w:tcBorders>
            <w:top w:val="nil"/>
            <w:left w:val="nil"/>
            <w:bottom w:val="nil"/>
            <w:right w:val="single" w:sz="4" w:space="0" w:color="auto"/>
          </w:tcBorders>
          <w:vAlign w:val="center"/>
          <w:hideMark/>
        </w:tcPr>
        <w:p w:rsidR="002B49C9" w:rsidRPr="0042138A" w:rsidRDefault="002B49C9" w:rsidP="0042138A">
          <w:pPr>
            <w:rPr>
              <w:rFonts w:ascii="Cambria" w:hAnsi="Cambria"/>
              <w:b/>
              <w:sz w:val="22"/>
              <w:szCs w:val="22"/>
            </w:rPr>
          </w:pPr>
        </w:p>
      </w:tc>
      <w:tc>
        <w:tcPr>
          <w:tcW w:w="1306" w:type="dxa"/>
          <w:tcBorders>
            <w:left w:val="single" w:sz="4" w:space="0" w:color="auto"/>
          </w:tcBorders>
          <w:hideMark/>
        </w:tcPr>
        <w:p w:rsidR="0042138A" w:rsidRPr="0042138A" w:rsidRDefault="002B49C9" w:rsidP="00E51D36">
          <w:pPr>
            <w:tabs>
              <w:tab w:val="center" w:pos="4536"/>
              <w:tab w:val="right" w:pos="9072"/>
            </w:tabs>
            <w:ind w:right="-112"/>
            <w:rPr>
              <w:rFonts w:ascii="Cambria" w:hAnsi="Cambria"/>
              <w:sz w:val="16"/>
              <w:szCs w:val="16"/>
            </w:rPr>
          </w:pPr>
          <w:r w:rsidRPr="0042138A">
            <w:rPr>
              <w:rFonts w:ascii="Cambria" w:hAnsi="Cambria"/>
              <w:sz w:val="16"/>
              <w:szCs w:val="16"/>
            </w:rPr>
            <w:t>Yayın Tarihi</w:t>
          </w:r>
        </w:p>
      </w:tc>
      <w:tc>
        <w:tcPr>
          <w:tcW w:w="1162" w:type="dxa"/>
          <w:hideMark/>
        </w:tcPr>
        <w:p w:rsidR="0042138A" w:rsidRPr="0042138A" w:rsidRDefault="0042138A" w:rsidP="00E51D36">
          <w:pPr>
            <w:tabs>
              <w:tab w:val="center" w:pos="4536"/>
              <w:tab w:val="right" w:pos="9072"/>
            </w:tabs>
            <w:rPr>
              <w:rFonts w:ascii="Cambria" w:hAnsi="Cambria"/>
              <w:color w:val="002060"/>
              <w:sz w:val="16"/>
              <w:szCs w:val="16"/>
            </w:rPr>
          </w:pPr>
        </w:p>
      </w:tc>
    </w:tr>
    <w:tr w:rsidR="002B49C9" w:rsidRPr="0042138A" w:rsidTr="002B49C9">
      <w:trPr>
        <w:trHeight w:val="190"/>
      </w:trPr>
      <w:tc>
        <w:tcPr>
          <w:tcW w:w="1918" w:type="dxa"/>
          <w:vMerge/>
          <w:tcBorders>
            <w:top w:val="nil"/>
            <w:left w:val="nil"/>
            <w:bottom w:val="nil"/>
            <w:right w:val="nil"/>
          </w:tcBorders>
          <w:vAlign w:val="center"/>
          <w:hideMark/>
        </w:tcPr>
        <w:p w:rsidR="002B49C9" w:rsidRPr="0042138A" w:rsidRDefault="002B49C9" w:rsidP="0042138A">
          <w:pPr>
            <w:rPr>
              <w:rFonts w:ascii="Calibri" w:hAnsi="Calibri"/>
              <w:sz w:val="22"/>
              <w:szCs w:val="22"/>
            </w:rPr>
          </w:pPr>
        </w:p>
      </w:tc>
      <w:tc>
        <w:tcPr>
          <w:tcW w:w="5485" w:type="dxa"/>
          <w:vMerge/>
          <w:tcBorders>
            <w:top w:val="nil"/>
            <w:left w:val="nil"/>
            <w:bottom w:val="nil"/>
            <w:right w:val="single" w:sz="4" w:space="0" w:color="auto"/>
          </w:tcBorders>
          <w:vAlign w:val="center"/>
          <w:hideMark/>
        </w:tcPr>
        <w:p w:rsidR="002B49C9" w:rsidRPr="0042138A" w:rsidRDefault="002B49C9" w:rsidP="0042138A">
          <w:pPr>
            <w:rPr>
              <w:rFonts w:ascii="Cambria" w:hAnsi="Cambria"/>
              <w:b/>
              <w:sz w:val="22"/>
              <w:szCs w:val="22"/>
            </w:rPr>
          </w:pPr>
        </w:p>
      </w:tc>
      <w:tc>
        <w:tcPr>
          <w:tcW w:w="1306" w:type="dxa"/>
          <w:tcBorders>
            <w:left w:val="single" w:sz="4" w:space="0" w:color="auto"/>
          </w:tcBorders>
          <w:hideMark/>
        </w:tcPr>
        <w:p w:rsidR="0042138A" w:rsidRPr="0042138A" w:rsidRDefault="002B49C9" w:rsidP="00E51D36">
          <w:pPr>
            <w:tabs>
              <w:tab w:val="center" w:pos="4536"/>
              <w:tab w:val="right" w:pos="9072"/>
            </w:tabs>
            <w:ind w:right="-112"/>
            <w:rPr>
              <w:rFonts w:ascii="Cambria" w:hAnsi="Cambria"/>
              <w:sz w:val="16"/>
              <w:szCs w:val="16"/>
            </w:rPr>
          </w:pPr>
          <w:r w:rsidRPr="0042138A">
            <w:rPr>
              <w:rFonts w:ascii="Cambria" w:hAnsi="Cambria"/>
              <w:sz w:val="16"/>
              <w:szCs w:val="16"/>
            </w:rPr>
            <w:t>Revizyon Tarihi</w:t>
          </w:r>
        </w:p>
      </w:tc>
      <w:tc>
        <w:tcPr>
          <w:tcW w:w="1162" w:type="dxa"/>
        </w:tcPr>
        <w:p w:rsidR="0042138A" w:rsidRPr="0042138A" w:rsidRDefault="0042138A" w:rsidP="00E51D36">
          <w:pPr>
            <w:tabs>
              <w:tab w:val="center" w:pos="4536"/>
              <w:tab w:val="right" w:pos="9072"/>
            </w:tabs>
            <w:rPr>
              <w:rFonts w:ascii="Cambria" w:hAnsi="Cambria"/>
              <w:color w:val="002060"/>
              <w:sz w:val="16"/>
              <w:szCs w:val="16"/>
            </w:rPr>
          </w:pPr>
        </w:p>
      </w:tc>
    </w:tr>
    <w:tr w:rsidR="002B49C9" w:rsidRPr="0042138A" w:rsidTr="002B49C9">
      <w:trPr>
        <w:trHeight w:val="248"/>
      </w:trPr>
      <w:tc>
        <w:tcPr>
          <w:tcW w:w="1918" w:type="dxa"/>
          <w:vMerge/>
          <w:tcBorders>
            <w:top w:val="nil"/>
            <w:left w:val="nil"/>
            <w:bottom w:val="nil"/>
            <w:right w:val="nil"/>
          </w:tcBorders>
          <w:vAlign w:val="center"/>
          <w:hideMark/>
        </w:tcPr>
        <w:p w:rsidR="002B49C9" w:rsidRPr="0042138A" w:rsidRDefault="002B49C9" w:rsidP="0042138A">
          <w:pPr>
            <w:rPr>
              <w:rFonts w:ascii="Calibri" w:hAnsi="Calibri"/>
              <w:sz w:val="22"/>
              <w:szCs w:val="22"/>
            </w:rPr>
          </w:pPr>
        </w:p>
      </w:tc>
      <w:tc>
        <w:tcPr>
          <w:tcW w:w="5485" w:type="dxa"/>
          <w:vMerge/>
          <w:tcBorders>
            <w:top w:val="nil"/>
            <w:left w:val="nil"/>
            <w:bottom w:val="nil"/>
            <w:right w:val="single" w:sz="4" w:space="0" w:color="auto"/>
          </w:tcBorders>
          <w:vAlign w:val="center"/>
          <w:hideMark/>
        </w:tcPr>
        <w:p w:rsidR="002B49C9" w:rsidRPr="0042138A" w:rsidRDefault="002B49C9" w:rsidP="0042138A">
          <w:pPr>
            <w:rPr>
              <w:rFonts w:ascii="Cambria" w:hAnsi="Cambria"/>
              <w:b/>
              <w:sz w:val="22"/>
              <w:szCs w:val="22"/>
            </w:rPr>
          </w:pPr>
        </w:p>
      </w:tc>
      <w:tc>
        <w:tcPr>
          <w:tcW w:w="1306" w:type="dxa"/>
          <w:tcBorders>
            <w:left w:val="single" w:sz="4" w:space="0" w:color="auto"/>
            <w:bottom w:val="single" w:sz="4" w:space="0" w:color="auto"/>
          </w:tcBorders>
          <w:hideMark/>
        </w:tcPr>
        <w:p w:rsidR="0042138A" w:rsidRPr="0042138A" w:rsidRDefault="002B49C9" w:rsidP="00E51D36">
          <w:pPr>
            <w:tabs>
              <w:tab w:val="center" w:pos="4536"/>
              <w:tab w:val="right" w:pos="9072"/>
            </w:tabs>
            <w:ind w:right="-112"/>
            <w:rPr>
              <w:rFonts w:ascii="Cambria" w:hAnsi="Cambria"/>
              <w:sz w:val="16"/>
              <w:szCs w:val="16"/>
            </w:rPr>
          </w:pPr>
          <w:r w:rsidRPr="0042138A">
            <w:rPr>
              <w:rFonts w:ascii="Cambria" w:hAnsi="Cambria"/>
              <w:sz w:val="16"/>
              <w:szCs w:val="16"/>
            </w:rPr>
            <w:t>Revizyon No</w:t>
          </w:r>
        </w:p>
      </w:tc>
      <w:tc>
        <w:tcPr>
          <w:tcW w:w="1162" w:type="dxa"/>
          <w:tcBorders>
            <w:bottom w:val="single" w:sz="4" w:space="0" w:color="auto"/>
          </w:tcBorders>
          <w:hideMark/>
        </w:tcPr>
        <w:p w:rsidR="0042138A" w:rsidRPr="0042138A" w:rsidRDefault="0042138A" w:rsidP="00E51D36">
          <w:pPr>
            <w:tabs>
              <w:tab w:val="center" w:pos="4536"/>
              <w:tab w:val="right" w:pos="9072"/>
            </w:tabs>
            <w:rPr>
              <w:rFonts w:ascii="Cambria" w:hAnsi="Cambria"/>
              <w:color w:val="002060"/>
              <w:sz w:val="16"/>
              <w:szCs w:val="16"/>
            </w:rPr>
          </w:pPr>
        </w:p>
      </w:tc>
    </w:tr>
    <w:tr w:rsidR="002B49C9" w:rsidRPr="0042138A" w:rsidTr="002B49C9">
      <w:trPr>
        <w:trHeight w:val="357"/>
      </w:trPr>
      <w:tc>
        <w:tcPr>
          <w:tcW w:w="1918" w:type="dxa"/>
          <w:vMerge/>
          <w:tcBorders>
            <w:top w:val="nil"/>
            <w:left w:val="nil"/>
            <w:bottom w:val="nil"/>
            <w:right w:val="nil"/>
          </w:tcBorders>
          <w:vAlign w:val="center"/>
        </w:tcPr>
        <w:p w:rsidR="002B49C9" w:rsidRPr="0042138A" w:rsidRDefault="002B49C9" w:rsidP="0042138A">
          <w:pPr>
            <w:rPr>
              <w:rFonts w:ascii="Calibri" w:hAnsi="Calibri"/>
              <w:sz w:val="22"/>
              <w:szCs w:val="22"/>
            </w:rPr>
          </w:pPr>
        </w:p>
      </w:tc>
      <w:tc>
        <w:tcPr>
          <w:tcW w:w="5485" w:type="dxa"/>
          <w:vMerge/>
          <w:tcBorders>
            <w:top w:val="nil"/>
            <w:left w:val="nil"/>
            <w:bottom w:val="nil"/>
            <w:right w:val="nil"/>
          </w:tcBorders>
          <w:vAlign w:val="center"/>
        </w:tcPr>
        <w:p w:rsidR="002B49C9" w:rsidRPr="0042138A" w:rsidRDefault="002B49C9" w:rsidP="0042138A">
          <w:pPr>
            <w:rPr>
              <w:rFonts w:ascii="Cambria" w:hAnsi="Cambria"/>
              <w:b/>
              <w:sz w:val="22"/>
              <w:szCs w:val="22"/>
            </w:rPr>
          </w:pPr>
        </w:p>
      </w:tc>
      <w:tc>
        <w:tcPr>
          <w:tcW w:w="1306" w:type="dxa"/>
          <w:tcBorders>
            <w:top w:val="single" w:sz="4" w:space="0" w:color="auto"/>
            <w:left w:val="nil"/>
            <w:bottom w:val="nil"/>
            <w:right w:val="nil"/>
          </w:tcBorders>
        </w:tcPr>
        <w:p w:rsidR="002B49C9" w:rsidRPr="0042138A" w:rsidRDefault="002B49C9" w:rsidP="00E51D36">
          <w:pPr>
            <w:tabs>
              <w:tab w:val="center" w:pos="4536"/>
              <w:tab w:val="right" w:pos="9072"/>
            </w:tabs>
            <w:ind w:right="-112"/>
            <w:rPr>
              <w:rFonts w:ascii="Cambria" w:hAnsi="Cambria"/>
              <w:sz w:val="16"/>
              <w:szCs w:val="16"/>
            </w:rPr>
          </w:pPr>
        </w:p>
      </w:tc>
      <w:tc>
        <w:tcPr>
          <w:tcW w:w="1162" w:type="dxa"/>
          <w:tcBorders>
            <w:left w:val="nil"/>
            <w:bottom w:val="nil"/>
            <w:right w:val="nil"/>
          </w:tcBorders>
        </w:tcPr>
        <w:p w:rsidR="002B49C9" w:rsidRPr="0042138A" w:rsidRDefault="002B49C9" w:rsidP="00E51D36">
          <w:pPr>
            <w:tabs>
              <w:tab w:val="center" w:pos="4536"/>
              <w:tab w:val="right" w:pos="9072"/>
            </w:tabs>
            <w:rPr>
              <w:rFonts w:ascii="Cambria" w:hAnsi="Cambria"/>
              <w:color w:val="002060"/>
              <w:sz w:val="16"/>
              <w:szCs w:val="16"/>
            </w:rPr>
          </w:pPr>
        </w:p>
      </w:tc>
    </w:tr>
  </w:tbl>
  <w:p w:rsidR="0042138A" w:rsidRDefault="0042138A" w:rsidP="0042138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F7380"/>
    <w:multiLevelType w:val="hybridMultilevel"/>
    <w:tmpl w:val="393873DC"/>
    <w:lvl w:ilvl="0" w:tplc="74A087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B50625E"/>
    <w:multiLevelType w:val="hybridMultilevel"/>
    <w:tmpl w:val="8DBE4DAE"/>
    <w:lvl w:ilvl="0" w:tplc="0B481926">
      <w:start w:val="1"/>
      <w:numFmt w:val="decimal"/>
      <w:lvlText w:val="%1."/>
      <w:lvlJc w:val="left"/>
      <w:pPr>
        <w:ind w:left="720" w:hanging="360"/>
      </w:pPr>
      <w:rPr>
        <w:b w:val="0"/>
        <w:color w:val="002060"/>
      </w:rPr>
    </w:lvl>
    <w:lvl w:ilvl="1" w:tplc="E75EB1FA">
      <w:start w:val="1"/>
      <w:numFmt w:val="lowerLetter"/>
      <w:lvlText w:val="%2."/>
      <w:lvlJc w:val="left"/>
      <w:pPr>
        <w:ind w:left="1440" w:hanging="360"/>
      </w:pPr>
      <w:rPr>
        <w:b/>
        <w:color w:val="002060"/>
      </w:rPr>
    </w:lvl>
    <w:lvl w:ilvl="2" w:tplc="860E2D32">
      <w:start w:val="1"/>
      <w:numFmt w:val="lowerLetter"/>
      <w:lvlText w:val="%3)"/>
      <w:lvlJc w:val="left"/>
      <w:pPr>
        <w:ind w:left="2160" w:hanging="180"/>
      </w:pPr>
      <w:rPr>
        <w:rFonts w:hint="default"/>
        <w:b/>
        <w:color w:val="auto"/>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F282B7D"/>
    <w:multiLevelType w:val="hybridMultilevel"/>
    <w:tmpl w:val="4AD40276"/>
    <w:lvl w:ilvl="0" w:tplc="A328DF8A">
      <w:start w:val="1"/>
      <w:numFmt w:val="decimal"/>
      <w:lvlText w:val="%1."/>
      <w:lvlJc w:val="left"/>
      <w:pPr>
        <w:ind w:left="5747" w:hanging="360"/>
      </w:pPr>
      <w:rPr>
        <w:b/>
        <w:color w:val="002060"/>
      </w:rPr>
    </w:lvl>
    <w:lvl w:ilvl="1" w:tplc="E75EB1FA">
      <w:start w:val="1"/>
      <w:numFmt w:val="lowerLetter"/>
      <w:lvlText w:val="%2."/>
      <w:lvlJc w:val="left"/>
      <w:pPr>
        <w:ind w:left="6467" w:hanging="360"/>
      </w:pPr>
      <w:rPr>
        <w:b/>
        <w:color w:val="002060"/>
      </w:rPr>
    </w:lvl>
    <w:lvl w:ilvl="2" w:tplc="041F001B">
      <w:start w:val="1"/>
      <w:numFmt w:val="lowerRoman"/>
      <w:lvlText w:val="%3."/>
      <w:lvlJc w:val="right"/>
      <w:pPr>
        <w:ind w:left="7187" w:hanging="180"/>
      </w:pPr>
    </w:lvl>
    <w:lvl w:ilvl="3" w:tplc="041F000F" w:tentative="1">
      <w:start w:val="1"/>
      <w:numFmt w:val="decimal"/>
      <w:lvlText w:val="%4."/>
      <w:lvlJc w:val="left"/>
      <w:pPr>
        <w:ind w:left="7907" w:hanging="360"/>
      </w:pPr>
    </w:lvl>
    <w:lvl w:ilvl="4" w:tplc="041F0019" w:tentative="1">
      <w:start w:val="1"/>
      <w:numFmt w:val="lowerLetter"/>
      <w:lvlText w:val="%5."/>
      <w:lvlJc w:val="left"/>
      <w:pPr>
        <w:ind w:left="8627" w:hanging="360"/>
      </w:pPr>
    </w:lvl>
    <w:lvl w:ilvl="5" w:tplc="041F001B" w:tentative="1">
      <w:start w:val="1"/>
      <w:numFmt w:val="lowerRoman"/>
      <w:lvlText w:val="%6."/>
      <w:lvlJc w:val="right"/>
      <w:pPr>
        <w:ind w:left="9347" w:hanging="180"/>
      </w:pPr>
    </w:lvl>
    <w:lvl w:ilvl="6" w:tplc="041F000F" w:tentative="1">
      <w:start w:val="1"/>
      <w:numFmt w:val="decimal"/>
      <w:lvlText w:val="%7."/>
      <w:lvlJc w:val="left"/>
      <w:pPr>
        <w:ind w:left="10067" w:hanging="360"/>
      </w:pPr>
    </w:lvl>
    <w:lvl w:ilvl="7" w:tplc="041F0019" w:tentative="1">
      <w:start w:val="1"/>
      <w:numFmt w:val="lowerLetter"/>
      <w:lvlText w:val="%8."/>
      <w:lvlJc w:val="left"/>
      <w:pPr>
        <w:ind w:left="10787" w:hanging="360"/>
      </w:pPr>
    </w:lvl>
    <w:lvl w:ilvl="8" w:tplc="041F001B" w:tentative="1">
      <w:start w:val="1"/>
      <w:numFmt w:val="lowerRoman"/>
      <w:lvlText w:val="%9."/>
      <w:lvlJc w:val="right"/>
      <w:pPr>
        <w:ind w:left="1150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EC0"/>
    <w:rsid w:val="0012044E"/>
    <w:rsid w:val="00216E5F"/>
    <w:rsid w:val="002B49C9"/>
    <w:rsid w:val="00323771"/>
    <w:rsid w:val="003F0EC0"/>
    <w:rsid w:val="0042138A"/>
    <w:rsid w:val="004359BA"/>
    <w:rsid w:val="004637B9"/>
    <w:rsid w:val="008654A1"/>
    <w:rsid w:val="0090088C"/>
    <w:rsid w:val="00935AB7"/>
    <w:rsid w:val="00BC34DA"/>
    <w:rsid w:val="00C9146C"/>
    <w:rsid w:val="00DB2353"/>
    <w:rsid w:val="00DD64BF"/>
    <w:rsid w:val="00DE1D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B7"/>
    <w:pPr>
      <w:widowControl w:val="0"/>
      <w:spacing w:after="0" w:line="360" w:lineRule="atLeast"/>
      <w:jc w:val="both"/>
    </w:pPr>
    <w:rPr>
      <w:rFonts w:ascii="‚l‚r –¾’©" w:eastAsia="‚l‚r –¾’©" w:hAnsi="Times New Roman" w:cs="Times New Roman"/>
      <w:sz w:val="21"/>
      <w:szCs w:val="20"/>
      <w:lang w:val="en-US"/>
    </w:rPr>
  </w:style>
  <w:style w:type="paragraph" w:styleId="Balk1">
    <w:name w:val="heading 1"/>
    <w:basedOn w:val="Normal"/>
    <w:next w:val="Normal"/>
    <w:link w:val="Balk1Char"/>
    <w:uiPriority w:val="9"/>
    <w:qFormat/>
    <w:rsid w:val="00BC34DA"/>
    <w:pPr>
      <w:keepNext/>
      <w:keepLines/>
      <w:widowControl/>
      <w:spacing w:before="480" w:line="240" w:lineRule="auto"/>
      <w:jc w:val="left"/>
      <w:outlineLvl w:val="0"/>
    </w:pPr>
    <w:rPr>
      <w:rFonts w:asciiTheme="majorHAnsi" w:eastAsiaTheme="majorEastAsia" w:hAnsiTheme="majorHAnsi" w:cstheme="majorBidi"/>
      <w:b/>
      <w:bCs/>
      <w:color w:val="365F91" w:themeColor="accent1" w:themeShade="BF"/>
      <w:sz w:val="28"/>
      <w:szCs w:val="28"/>
      <w:lang w:val="tr-TR" w:eastAsia="tr-TR"/>
    </w:rPr>
  </w:style>
  <w:style w:type="paragraph" w:styleId="Balk2">
    <w:name w:val="heading 2"/>
    <w:basedOn w:val="Normal"/>
    <w:next w:val="Normal"/>
    <w:link w:val="Balk2Char"/>
    <w:uiPriority w:val="9"/>
    <w:unhideWhenUsed/>
    <w:qFormat/>
    <w:rsid w:val="00BC34DA"/>
    <w:pPr>
      <w:keepNext/>
      <w:keepLines/>
      <w:widowControl/>
      <w:spacing w:before="200" w:line="240" w:lineRule="auto"/>
      <w:jc w:val="left"/>
      <w:outlineLvl w:val="1"/>
    </w:pPr>
    <w:rPr>
      <w:rFonts w:asciiTheme="majorHAnsi" w:eastAsiaTheme="majorEastAsia" w:hAnsiTheme="majorHAnsi" w:cstheme="majorBidi"/>
      <w:b/>
      <w:bCs/>
      <w:color w:val="4F81BD" w:themeColor="accent1"/>
      <w:sz w:val="26"/>
      <w:szCs w:val="26"/>
      <w:lang w:val="tr-TR" w:eastAsia="tr-TR"/>
    </w:rPr>
  </w:style>
  <w:style w:type="paragraph" w:styleId="Balk3">
    <w:name w:val="heading 3"/>
    <w:basedOn w:val="Normal"/>
    <w:next w:val="Normal"/>
    <w:link w:val="Balk3Char"/>
    <w:uiPriority w:val="9"/>
    <w:unhideWhenUsed/>
    <w:qFormat/>
    <w:rsid w:val="00BC34DA"/>
    <w:pPr>
      <w:keepNext/>
      <w:keepLines/>
      <w:widowControl/>
      <w:spacing w:before="200" w:line="240" w:lineRule="auto"/>
      <w:jc w:val="left"/>
      <w:outlineLvl w:val="2"/>
    </w:pPr>
    <w:rPr>
      <w:rFonts w:asciiTheme="majorHAnsi" w:eastAsiaTheme="majorEastAsia" w:hAnsiTheme="majorHAnsi" w:cstheme="majorBidi"/>
      <w:b/>
      <w:bCs/>
      <w:color w:val="4F81BD" w:themeColor="accent1"/>
      <w:sz w:val="24"/>
      <w:szCs w:val="24"/>
      <w:lang w:val="tr-TR" w:eastAsia="tr-TR"/>
    </w:rPr>
  </w:style>
  <w:style w:type="paragraph" w:styleId="Balk4">
    <w:name w:val="heading 4"/>
    <w:basedOn w:val="Normal"/>
    <w:next w:val="Normal"/>
    <w:link w:val="Balk4Char"/>
    <w:uiPriority w:val="9"/>
    <w:unhideWhenUsed/>
    <w:qFormat/>
    <w:rsid w:val="00BC34DA"/>
    <w:pPr>
      <w:keepNext/>
      <w:keepLines/>
      <w:widowControl/>
      <w:spacing w:before="200" w:line="240" w:lineRule="auto"/>
      <w:jc w:val="left"/>
      <w:outlineLvl w:val="3"/>
    </w:pPr>
    <w:rPr>
      <w:rFonts w:asciiTheme="majorHAnsi" w:eastAsiaTheme="majorEastAsia" w:hAnsiTheme="majorHAnsi" w:cstheme="majorBidi"/>
      <w:b/>
      <w:bCs/>
      <w:i/>
      <w:iCs/>
      <w:color w:val="4F81BD" w:themeColor="accent1"/>
      <w:sz w:val="24"/>
      <w:szCs w:val="24"/>
      <w:lang w:val="tr-TR" w:eastAsia="tr-TR"/>
    </w:rPr>
  </w:style>
  <w:style w:type="paragraph" w:styleId="Balk5">
    <w:name w:val="heading 5"/>
    <w:basedOn w:val="Normal"/>
    <w:next w:val="Normal"/>
    <w:link w:val="Balk5Char"/>
    <w:uiPriority w:val="9"/>
    <w:unhideWhenUsed/>
    <w:qFormat/>
    <w:rsid w:val="00BC34DA"/>
    <w:pPr>
      <w:keepNext/>
      <w:keepLines/>
      <w:widowControl/>
      <w:spacing w:before="200" w:line="240" w:lineRule="auto"/>
      <w:jc w:val="left"/>
      <w:outlineLvl w:val="4"/>
    </w:pPr>
    <w:rPr>
      <w:rFonts w:asciiTheme="majorHAnsi" w:eastAsiaTheme="majorEastAsia" w:hAnsiTheme="majorHAnsi" w:cstheme="majorBidi"/>
      <w:color w:val="243F60" w:themeColor="accent1" w:themeShade="7F"/>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C34DA"/>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BC34DA"/>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BC34DA"/>
    <w:rPr>
      <w:rFonts w:asciiTheme="majorHAnsi" w:eastAsiaTheme="majorEastAsia" w:hAnsiTheme="majorHAnsi" w:cstheme="majorBidi"/>
      <w:b/>
      <w:bCs/>
      <w:color w:val="4F81BD" w:themeColor="accent1"/>
      <w:sz w:val="24"/>
      <w:szCs w:val="24"/>
      <w:lang w:eastAsia="tr-TR"/>
    </w:rPr>
  </w:style>
  <w:style w:type="character" w:customStyle="1" w:styleId="Balk4Char">
    <w:name w:val="Başlık 4 Char"/>
    <w:basedOn w:val="VarsaylanParagrafYazTipi"/>
    <w:link w:val="Balk4"/>
    <w:uiPriority w:val="9"/>
    <w:rsid w:val="00BC34DA"/>
    <w:rPr>
      <w:rFonts w:asciiTheme="majorHAnsi" w:eastAsiaTheme="majorEastAsia" w:hAnsiTheme="majorHAnsi" w:cstheme="majorBidi"/>
      <w:b/>
      <w:bCs/>
      <w:i/>
      <w:iCs/>
      <w:color w:val="4F81BD" w:themeColor="accent1"/>
      <w:sz w:val="24"/>
      <w:szCs w:val="24"/>
      <w:lang w:eastAsia="tr-TR"/>
    </w:rPr>
  </w:style>
  <w:style w:type="character" w:customStyle="1" w:styleId="Balk5Char">
    <w:name w:val="Başlık 5 Char"/>
    <w:basedOn w:val="VarsaylanParagrafYazTipi"/>
    <w:link w:val="Balk5"/>
    <w:uiPriority w:val="9"/>
    <w:rsid w:val="00BC34DA"/>
    <w:rPr>
      <w:rFonts w:asciiTheme="majorHAnsi" w:eastAsiaTheme="majorEastAsia" w:hAnsiTheme="majorHAnsi" w:cstheme="majorBidi"/>
      <w:color w:val="243F60" w:themeColor="accent1" w:themeShade="7F"/>
      <w:sz w:val="24"/>
      <w:szCs w:val="24"/>
      <w:lang w:eastAsia="tr-TR"/>
    </w:rPr>
  </w:style>
  <w:style w:type="paragraph" w:styleId="AltKonuBal">
    <w:name w:val="Subtitle"/>
    <w:basedOn w:val="Normal"/>
    <w:next w:val="Normal"/>
    <w:link w:val="AltKonuBalChar"/>
    <w:uiPriority w:val="11"/>
    <w:qFormat/>
    <w:rsid w:val="00BC34DA"/>
    <w:pPr>
      <w:widowControl/>
      <w:numPr>
        <w:ilvl w:val="1"/>
      </w:numPr>
      <w:spacing w:line="240" w:lineRule="auto"/>
      <w:jc w:val="left"/>
    </w:pPr>
    <w:rPr>
      <w:rFonts w:asciiTheme="majorHAnsi" w:eastAsiaTheme="majorEastAsia" w:hAnsiTheme="majorHAnsi" w:cstheme="majorBidi"/>
      <w:i/>
      <w:iCs/>
      <w:color w:val="4F81BD" w:themeColor="accent1"/>
      <w:spacing w:val="15"/>
      <w:sz w:val="24"/>
      <w:szCs w:val="24"/>
      <w:lang w:val="tr-TR" w:eastAsia="tr-TR"/>
    </w:rPr>
  </w:style>
  <w:style w:type="character" w:customStyle="1" w:styleId="AltKonuBalChar">
    <w:name w:val="Alt Konu Başlığı Char"/>
    <w:basedOn w:val="VarsaylanParagrafYazTipi"/>
    <w:link w:val="AltKonuBal"/>
    <w:uiPriority w:val="11"/>
    <w:rsid w:val="00BC34DA"/>
    <w:rPr>
      <w:rFonts w:asciiTheme="majorHAnsi" w:eastAsiaTheme="majorEastAsia" w:hAnsiTheme="majorHAnsi" w:cstheme="majorBidi"/>
      <w:i/>
      <w:iCs/>
      <w:color w:val="4F81BD" w:themeColor="accent1"/>
      <w:spacing w:val="15"/>
      <w:sz w:val="24"/>
      <w:szCs w:val="24"/>
      <w:lang w:eastAsia="tr-TR"/>
    </w:rPr>
  </w:style>
  <w:style w:type="paragraph" w:styleId="AralkYok">
    <w:name w:val="No Spacing"/>
    <w:link w:val="AralkYokChar"/>
    <w:uiPriority w:val="1"/>
    <w:qFormat/>
    <w:rsid w:val="00BC34DA"/>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C34DA"/>
    <w:pPr>
      <w:widowControl/>
      <w:spacing w:line="240" w:lineRule="auto"/>
      <w:ind w:left="720"/>
      <w:contextualSpacing/>
      <w:jc w:val="left"/>
    </w:pPr>
    <w:rPr>
      <w:rFonts w:ascii="Times New Roman" w:eastAsia="Times New Roman"/>
      <w:sz w:val="24"/>
      <w:szCs w:val="24"/>
      <w:lang w:val="tr-TR" w:eastAsia="tr-TR"/>
    </w:rPr>
  </w:style>
  <w:style w:type="paragraph" w:styleId="stbilgi">
    <w:name w:val="header"/>
    <w:basedOn w:val="Normal"/>
    <w:link w:val="stbilgiChar"/>
    <w:uiPriority w:val="99"/>
    <w:unhideWhenUsed/>
    <w:rsid w:val="0042138A"/>
    <w:pPr>
      <w:widowControl/>
      <w:tabs>
        <w:tab w:val="center" w:pos="4536"/>
        <w:tab w:val="right" w:pos="9072"/>
      </w:tabs>
      <w:spacing w:line="240" w:lineRule="auto"/>
      <w:jc w:val="left"/>
    </w:pPr>
    <w:rPr>
      <w:rFonts w:ascii="Times New Roman" w:eastAsiaTheme="minorHAnsi" w:cstheme="minorBidi"/>
      <w:sz w:val="24"/>
      <w:szCs w:val="24"/>
      <w:lang w:val="tr-TR" w:eastAsia="tr-TR"/>
    </w:rPr>
  </w:style>
  <w:style w:type="character" w:customStyle="1" w:styleId="stbilgiChar">
    <w:name w:val="Üstbilgi Char"/>
    <w:basedOn w:val="VarsaylanParagrafYazTipi"/>
    <w:link w:val="stbilgi"/>
    <w:uiPriority w:val="99"/>
    <w:rsid w:val="0042138A"/>
    <w:rPr>
      <w:rFonts w:ascii="Times New Roman" w:hAnsi="Times New Roman"/>
      <w:sz w:val="24"/>
      <w:szCs w:val="24"/>
      <w:lang w:eastAsia="tr-TR"/>
    </w:rPr>
  </w:style>
  <w:style w:type="paragraph" w:styleId="Altbilgi">
    <w:name w:val="footer"/>
    <w:basedOn w:val="Normal"/>
    <w:link w:val="AltbilgiChar"/>
    <w:uiPriority w:val="99"/>
    <w:unhideWhenUsed/>
    <w:rsid w:val="0042138A"/>
    <w:pPr>
      <w:widowControl/>
      <w:tabs>
        <w:tab w:val="center" w:pos="4536"/>
        <w:tab w:val="right" w:pos="9072"/>
      </w:tabs>
      <w:spacing w:line="240" w:lineRule="auto"/>
      <w:jc w:val="left"/>
    </w:pPr>
    <w:rPr>
      <w:rFonts w:ascii="Times New Roman" w:eastAsiaTheme="minorHAnsi" w:cstheme="minorBidi"/>
      <w:sz w:val="24"/>
      <w:szCs w:val="24"/>
      <w:lang w:val="tr-TR" w:eastAsia="tr-TR"/>
    </w:rPr>
  </w:style>
  <w:style w:type="character" w:customStyle="1" w:styleId="AltbilgiChar">
    <w:name w:val="Altbilgi Char"/>
    <w:basedOn w:val="VarsaylanParagrafYazTipi"/>
    <w:link w:val="Altbilgi"/>
    <w:uiPriority w:val="99"/>
    <w:rsid w:val="0042138A"/>
    <w:rPr>
      <w:rFonts w:ascii="Times New Roman" w:hAnsi="Times New Roman"/>
      <w:sz w:val="24"/>
      <w:szCs w:val="24"/>
      <w:lang w:eastAsia="tr-TR"/>
    </w:rPr>
  </w:style>
  <w:style w:type="paragraph" w:styleId="BalonMetni">
    <w:name w:val="Balloon Text"/>
    <w:basedOn w:val="Normal"/>
    <w:link w:val="BalonMetniChar"/>
    <w:uiPriority w:val="99"/>
    <w:semiHidden/>
    <w:unhideWhenUsed/>
    <w:rsid w:val="0042138A"/>
    <w:pPr>
      <w:widowControl/>
      <w:spacing w:line="240" w:lineRule="auto"/>
      <w:jc w:val="left"/>
    </w:pPr>
    <w:rPr>
      <w:rFonts w:ascii="Tahoma" w:eastAsiaTheme="minorHAnsi" w:hAnsi="Tahoma" w:cs="Tahoma"/>
      <w:sz w:val="16"/>
      <w:szCs w:val="16"/>
      <w:lang w:val="tr-TR" w:eastAsia="tr-TR"/>
    </w:rPr>
  </w:style>
  <w:style w:type="character" w:customStyle="1" w:styleId="BalonMetniChar">
    <w:name w:val="Balon Metni Char"/>
    <w:basedOn w:val="VarsaylanParagrafYazTipi"/>
    <w:link w:val="BalonMetni"/>
    <w:uiPriority w:val="99"/>
    <w:semiHidden/>
    <w:rsid w:val="0042138A"/>
    <w:rPr>
      <w:rFonts w:ascii="Tahoma" w:hAnsi="Tahoma" w:cs="Tahoma"/>
      <w:sz w:val="16"/>
      <w:szCs w:val="16"/>
      <w:lang w:eastAsia="tr-TR"/>
    </w:rPr>
  </w:style>
  <w:style w:type="table" w:styleId="TabloKlavuzu">
    <w:name w:val="Table Grid"/>
    <w:basedOn w:val="NormalTablo"/>
    <w:uiPriority w:val="39"/>
    <w:rsid w:val="0042138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NormalTablo"/>
    <w:uiPriority w:val="40"/>
    <w:rsid w:val="0090088C"/>
    <w:pPr>
      <w:spacing w:after="0" w:line="240" w:lineRule="auto"/>
    </w:pPr>
    <w:rPr>
      <w:rFonts w:ascii="Calibri" w:eastAsia="Calibri" w:hAnsi="Calibri" w:cs="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ralkYokChar">
    <w:name w:val="Aralık Yok Char"/>
    <w:basedOn w:val="VarsaylanParagrafYazTipi"/>
    <w:link w:val="AralkYok"/>
    <w:uiPriority w:val="1"/>
    <w:rsid w:val="00935AB7"/>
    <w:rPr>
      <w:rFonts w:ascii="Times New Roman" w:eastAsia="Times New Roman" w:hAnsi="Times New Roman" w:cs="Times New Roman"/>
      <w:sz w:val="24"/>
      <w:szCs w:val="24"/>
      <w:lang w:eastAsia="tr-TR"/>
    </w:rPr>
  </w:style>
  <w:style w:type="table" w:customStyle="1" w:styleId="GridTableLight1">
    <w:name w:val="Grid Table Light1"/>
    <w:basedOn w:val="NormalTablo"/>
    <w:uiPriority w:val="40"/>
    <w:rsid w:val="00DE1D25"/>
    <w:pPr>
      <w:spacing w:after="0" w:line="240" w:lineRule="auto"/>
    </w:p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B7"/>
    <w:pPr>
      <w:widowControl w:val="0"/>
      <w:spacing w:after="0" w:line="360" w:lineRule="atLeast"/>
      <w:jc w:val="both"/>
    </w:pPr>
    <w:rPr>
      <w:rFonts w:ascii="‚l‚r –¾’©" w:eastAsia="‚l‚r –¾’©" w:hAnsi="Times New Roman" w:cs="Times New Roman"/>
      <w:sz w:val="21"/>
      <w:szCs w:val="20"/>
      <w:lang w:val="en-US"/>
    </w:rPr>
  </w:style>
  <w:style w:type="paragraph" w:styleId="Balk1">
    <w:name w:val="heading 1"/>
    <w:basedOn w:val="Normal"/>
    <w:next w:val="Normal"/>
    <w:link w:val="Balk1Char"/>
    <w:uiPriority w:val="9"/>
    <w:qFormat/>
    <w:rsid w:val="00BC34DA"/>
    <w:pPr>
      <w:keepNext/>
      <w:keepLines/>
      <w:widowControl/>
      <w:spacing w:before="480" w:line="240" w:lineRule="auto"/>
      <w:jc w:val="left"/>
      <w:outlineLvl w:val="0"/>
    </w:pPr>
    <w:rPr>
      <w:rFonts w:asciiTheme="majorHAnsi" w:eastAsiaTheme="majorEastAsia" w:hAnsiTheme="majorHAnsi" w:cstheme="majorBidi"/>
      <w:b/>
      <w:bCs/>
      <w:color w:val="365F91" w:themeColor="accent1" w:themeShade="BF"/>
      <w:sz w:val="28"/>
      <w:szCs w:val="28"/>
      <w:lang w:val="tr-TR" w:eastAsia="tr-TR"/>
    </w:rPr>
  </w:style>
  <w:style w:type="paragraph" w:styleId="Balk2">
    <w:name w:val="heading 2"/>
    <w:basedOn w:val="Normal"/>
    <w:next w:val="Normal"/>
    <w:link w:val="Balk2Char"/>
    <w:uiPriority w:val="9"/>
    <w:unhideWhenUsed/>
    <w:qFormat/>
    <w:rsid w:val="00BC34DA"/>
    <w:pPr>
      <w:keepNext/>
      <w:keepLines/>
      <w:widowControl/>
      <w:spacing w:before="200" w:line="240" w:lineRule="auto"/>
      <w:jc w:val="left"/>
      <w:outlineLvl w:val="1"/>
    </w:pPr>
    <w:rPr>
      <w:rFonts w:asciiTheme="majorHAnsi" w:eastAsiaTheme="majorEastAsia" w:hAnsiTheme="majorHAnsi" w:cstheme="majorBidi"/>
      <w:b/>
      <w:bCs/>
      <w:color w:val="4F81BD" w:themeColor="accent1"/>
      <w:sz w:val="26"/>
      <w:szCs w:val="26"/>
      <w:lang w:val="tr-TR" w:eastAsia="tr-TR"/>
    </w:rPr>
  </w:style>
  <w:style w:type="paragraph" w:styleId="Balk3">
    <w:name w:val="heading 3"/>
    <w:basedOn w:val="Normal"/>
    <w:next w:val="Normal"/>
    <w:link w:val="Balk3Char"/>
    <w:uiPriority w:val="9"/>
    <w:unhideWhenUsed/>
    <w:qFormat/>
    <w:rsid w:val="00BC34DA"/>
    <w:pPr>
      <w:keepNext/>
      <w:keepLines/>
      <w:widowControl/>
      <w:spacing w:before="200" w:line="240" w:lineRule="auto"/>
      <w:jc w:val="left"/>
      <w:outlineLvl w:val="2"/>
    </w:pPr>
    <w:rPr>
      <w:rFonts w:asciiTheme="majorHAnsi" w:eastAsiaTheme="majorEastAsia" w:hAnsiTheme="majorHAnsi" w:cstheme="majorBidi"/>
      <w:b/>
      <w:bCs/>
      <w:color w:val="4F81BD" w:themeColor="accent1"/>
      <w:sz w:val="24"/>
      <w:szCs w:val="24"/>
      <w:lang w:val="tr-TR" w:eastAsia="tr-TR"/>
    </w:rPr>
  </w:style>
  <w:style w:type="paragraph" w:styleId="Balk4">
    <w:name w:val="heading 4"/>
    <w:basedOn w:val="Normal"/>
    <w:next w:val="Normal"/>
    <w:link w:val="Balk4Char"/>
    <w:uiPriority w:val="9"/>
    <w:unhideWhenUsed/>
    <w:qFormat/>
    <w:rsid w:val="00BC34DA"/>
    <w:pPr>
      <w:keepNext/>
      <w:keepLines/>
      <w:widowControl/>
      <w:spacing w:before="200" w:line="240" w:lineRule="auto"/>
      <w:jc w:val="left"/>
      <w:outlineLvl w:val="3"/>
    </w:pPr>
    <w:rPr>
      <w:rFonts w:asciiTheme="majorHAnsi" w:eastAsiaTheme="majorEastAsia" w:hAnsiTheme="majorHAnsi" w:cstheme="majorBidi"/>
      <w:b/>
      <w:bCs/>
      <w:i/>
      <w:iCs/>
      <w:color w:val="4F81BD" w:themeColor="accent1"/>
      <w:sz w:val="24"/>
      <w:szCs w:val="24"/>
      <w:lang w:val="tr-TR" w:eastAsia="tr-TR"/>
    </w:rPr>
  </w:style>
  <w:style w:type="paragraph" w:styleId="Balk5">
    <w:name w:val="heading 5"/>
    <w:basedOn w:val="Normal"/>
    <w:next w:val="Normal"/>
    <w:link w:val="Balk5Char"/>
    <w:uiPriority w:val="9"/>
    <w:unhideWhenUsed/>
    <w:qFormat/>
    <w:rsid w:val="00BC34DA"/>
    <w:pPr>
      <w:keepNext/>
      <w:keepLines/>
      <w:widowControl/>
      <w:spacing w:before="200" w:line="240" w:lineRule="auto"/>
      <w:jc w:val="left"/>
      <w:outlineLvl w:val="4"/>
    </w:pPr>
    <w:rPr>
      <w:rFonts w:asciiTheme="majorHAnsi" w:eastAsiaTheme="majorEastAsia" w:hAnsiTheme="majorHAnsi" w:cstheme="majorBidi"/>
      <w:color w:val="243F60" w:themeColor="accent1" w:themeShade="7F"/>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C34DA"/>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BC34DA"/>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BC34DA"/>
    <w:rPr>
      <w:rFonts w:asciiTheme="majorHAnsi" w:eastAsiaTheme="majorEastAsia" w:hAnsiTheme="majorHAnsi" w:cstheme="majorBidi"/>
      <w:b/>
      <w:bCs/>
      <w:color w:val="4F81BD" w:themeColor="accent1"/>
      <w:sz w:val="24"/>
      <w:szCs w:val="24"/>
      <w:lang w:eastAsia="tr-TR"/>
    </w:rPr>
  </w:style>
  <w:style w:type="character" w:customStyle="1" w:styleId="Balk4Char">
    <w:name w:val="Başlık 4 Char"/>
    <w:basedOn w:val="VarsaylanParagrafYazTipi"/>
    <w:link w:val="Balk4"/>
    <w:uiPriority w:val="9"/>
    <w:rsid w:val="00BC34DA"/>
    <w:rPr>
      <w:rFonts w:asciiTheme="majorHAnsi" w:eastAsiaTheme="majorEastAsia" w:hAnsiTheme="majorHAnsi" w:cstheme="majorBidi"/>
      <w:b/>
      <w:bCs/>
      <w:i/>
      <w:iCs/>
      <w:color w:val="4F81BD" w:themeColor="accent1"/>
      <w:sz w:val="24"/>
      <w:szCs w:val="24"/>
      <w:lang w:eastAsia="tr-TR"/>
    </w:rPr>
  </w:style>
  <w:style w:type="character" w:customStyle="1" w:styleId="Balk5Char">
    <w:name w:val="Başlık 5 Char"/>
    <w:basedOn w:val="VarsaylanParagrafYazTipi"/>
    <w:link w:val="Balk5"/>
    <w:uiPriority w:val="9"/>
    <w:rsid w:val="00BC34DA"/>
    <w:rPr>
      <w:rFonts w:asciiTheme="majorHAnsi" w:eastAsiaTheme="majorEastAsia" w:hAnsiTheme="majorHAnsi" w:cstheme="majorBidi"/>
      <w:color w:val="243F60" w:themeColor="accent1" w:themeShade="7F"/>
      <w:sz w:val="24"/>
      <w:szCs w:val="24"/>
      <w:lang w:eastAsia="tr-TR"/>
    </w:rPr>
  </w:style>
  <w:style w:type="paragraph" w:styleId="AltKonuBal">
    <w:name w:val="Subtitle"/>
    <w:basedOn w:val="Normal"/>
    <w:next w:val="Normal"/>
    <w:link w:val="AltKonuBalChar"/>
    <w:uiPriority w:val="11"/>
    <w:qFormat/>
    <w:rsid w:val="00BC34DA"/>
    <w:pPr>
      <w:widowControl/>
      <w:numPr>
        <w:ilvl w:val="1"/>
      </w:numPr>
      <w:spacing w:line="240" w:lineRule="auto"/>
      <w:jc w:val="left"/>
    </w:pPr>
    <w:rPr>
      <w:rFonts w:asciiTheme="majorHAnsi" w:eastAsiaTheme="majorEastAsia" w:hAnsiTheme="majorHAnsi" w:cstheme="majorBidi"/>
      <w:i/>
      <w:iCs/>
      <w:color w:val="4F81BD" w:themeColor="accent1"/>
      <w:spacing w:val="15"/>
      <w:sz w:val="24"/>
      <w:szCs w:val="24"/>
      <w:lang w:val="tr-TR" w:eastAsia="tr-TR"/>
    </w:rPr>
  </w:style>
  <w:style w:type="character" w:customStyle="1" w:styleId="AltKonuBalChar">
    <w:name w:val="Alt Konu Başlığı Char"/>
    <w:basedOn w:val="VarsaylanParagrafYazTipi"/>
    <w:link w:val="AltKonuBal"/>
    <w:uiPriority w:val="11"/>
    <w:rsid w:val="00BC34DA"/>
    <w:rPr>
      <w:rFonts w:asciiTheme="majorHAnsi" w:eastAsiaTheme="majorEastAsia" w:hAnsiTheme="majorHAnsi" w:cstheme="majorBidi"/>
      <w:i/>
      <w:iCs/>
      <w:color w:val="4F81BD" w:themeColor="accent1"/>
      <w:spacing w:val="15"/>
      <w:sz w:val="24"/>
      <w:szCs w:val="24"/>
      <w:lang w:eastAsia="tr-TR"/>
    </w:rPr>
  </w:style>
  <w:style w:type="paragraph" w:styleId="AralkYok">
    <w:name w:val="No Spacing"/>
    <w:link w:val="AralkYokChar"/>
    <w:uiPriority w:val="1"/>
    <w:qFormat/>
    <w:rsid w:val="00BC34DA"/>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C34DA"/>
    <w:pPr>
      <w:widowControl/>
      <w:spacing w:line="240" w:lineRule="auto"/>
      <w:ind w:left="720"/>
      <w:contextualSpacing/>
      <w:jc w:val="left"/>
    </w:pPr>
    <w:rPr>
      <w:rFonts w:ascii="Times New Roman" w:eastAsia="Times New Roman"/>
      <w:sz w:val="24"/>
      <w:szCs w:val="24"/>
      <w:lang w:val="tr-TR" w:eastAsia="tr-TR"/>
    </w:rPr>
  </w:style>
  <w:style w:type="paragraph" w:styleId="stbilgi">
    <w:name w:val="header"/>
    <w:basedOn w:val="Normal"/>
    <w:link w:val="stbilgiChar"/>
    <w:uiPriority w:val="99"/>
    <w:unhideWhenUsed/>
    <w:rsid w:val="0042138A"/>
    <w:pPr>
      <w:widowControl/>
      <w:tabs>
        <w:tab w:val="center" w:pos="4536"/>
        <w:tab w:val="right" w:pos="9072"/>
      </w:tabs>
      <w:spacing w:line="240" w:lineRule="auto"/>
      <w:jc w:val="left"/>
    </w:pPr>
    <w:rPr>
      <w:rFonts w:ascii="Times New Roman" w:eastAsiaTheme="minorHAnsi" w:cstheme="minorBidi"/>
      <w:sz w:val="24"/>
      <w:szCs w:val="24"/>
      <w:lang w:val="tr-TR" w:eastAsia="tr-TR"/>
    </w:rPr>
  </w:style>
  <w:style w:type="character" w:customStyle="1" w:styleId="stbilgiChar">
    <w:name w:val="Üstbilgi Char"/>
    <w:basedOn w:val="VarsaylanParagrafYazTipi"/>
    <w:link w:val="stbilgi"/>
    <w:uiPriority w:val="99"/>
    <w:rsid w:val="0042138A"/>
    <w:rPr>
      <w:rFonts w:ascii="Times New Roman" w:hAnsi="Times New Roman"/>
      <w:sz w:val="24"/>
      <w:szCs w:val="24"/>
      <w:lang w:eastAsia="tr-TR"/>
    </w:rPr>
  </w:style>
  <w:style w:type="paragraph" w:styleId="Altbilgi">
    <w:name w:val="footer"/>
    <w:basedOn w:val="Normal"/>
    <w:link w:val="AltbilgiChar"/>
    <w:uiPriority w:val="99"/>
    <w:unhideWhenUsed/>
    <w:rsid w:val="0042138A"/>
    <w:pPr>
      <w:widowControl/>
      <w:tabs>
        <w:tab w:val="center" w:pos="4536"/>
        <w:tab w:val="right" w:pos="9072"/>
      </w:tabs>
      <w:spacing w:line="240" w:lineRule="auto"/>
      <w:jc w:val="left"/>
    </w:pPr>
    <w:rPr>
      <w:rFonts w:ascii="Times New Roman" w:eastAsiaTheme="minorHAnsi" w:cstheme="minorBidi"/>
      <w:sz w:val="24"/>
      <w:szCs w:val="24"/>
      <w:lang w:val="tr-TR" w:eastAsia="tr-TR"/>
    </w:rPr>
  </w:style>
  <w:style w:type="character" w:customStyle="1" w:styleId="AltbilgiChar">
    <w:name w:val="Altbilgi Char"/>
    <w:basedOn w:val="VarsaylanParagrafYazTipi"/>
    <w:link w:val="Altbilgi"/>
    <w:uiPriority w:val="99"/>
    <w:rsid w:val="0042138A"/>
    <w:rPr>
      <w:rFonts w:ascii="Times New Roman" w:hAnsi="Times New Roman"/>
      <w:sz w:val="24"/>
      <w:szCs w:val="24"/>
      <w:lang w:eastAsia="tr-TR"/>
    </w:rPr>
  </w:style>
  <w:style w:type="paragraph" w:styleId="BalonMetni">
    <w:name w:val="Balloon Text"/>
    <w:basedOn w:val="Normal"/>
    <w:link w:val="BalonMetniChar"/>
    <w:uiPriority w:val="99"/>
    <w:semiHidden/>
    <w:unhideWhenUsed/>
    <w:rsid w:val="0042138A"/>
    <w:pPr>
      <w:widowControl/>
      <w:spacing w:line="240" w:lineRule="auto"/>
      <w:jc w:val="left"/>
    </w:pPr>
    <w:rPr>
      <w:rFonts w:ascii="Tahoma" w:eastAsiaTheme="minorHAnsi" w:hAnsi="Tahoma" w:cs="Tahoma"/>
      <w:sz w:val="16"/>
      <w:szCs w:val="16"/>
      <w:lang w:val="tr-TR" w:eastAsia="tr-TR"/>
    </w:rPr>
  </w:style>
  <w:style w:type="character" w:customStyle="1" w:styleId="BalonMetniChar">
    <w:name w:val="Balon Metni Char"/>
    <w:basedOn w:val="VarsaylanParagrafYazTipi"/>
    <w:link w:val="BalonMetni"/>
    <w:uiPriority w:val="99"/>
    <w:semiHidden/>
    <w:rsid w:val="0042138A"/>
    <w:rPr>
      <w:rFonts w:ascii="Tahoma" w:hAnsi="Tahoma" w:cs="Tahoma"/>
      <w:sz w:val="16"/>
      <w:szCs w:val="16"/>
      <w:lang w:eastAsia="tr-TR"/>
    </w:rPr>
  </w:style>
  <w:style w:type="table" w:styleId="TabloKlavuzu">
    <w:name w:val="Table Grid"/>
    <w:basedOn w:val="NormalTablo"/>
    <w:uiPriority w:val="39"/>
    <w:rsid w:val="0042138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NormalTablo"/>
    <w:uiPriority w:val="40"/>
    <w:rsid w:val="0090088C"/>
    <w:pPr>
      <w:spacing w:after="0" w:line="240" w:lineRule="auto"/>
    </w:pPr>
    <w:rPr>
      <w:rFonts w:ascii="Calibri" w:eastAsia="Calibri" w:hAnsi="Calibri" w:cs="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ralkYokChar">
    <w:name w:val="Aralık Yok Char"/>
    <w:basedOn w:val="VarsaylanParagrafYazTipi"/>
    <w:link w:val="AralkYok"/>
    <w:uiPriority w:val="1"/>
    <w:rsid w:val="00935AB7"/>
    <w:rPr>
      <w:rFonts w:ascii="Times New Roman" w:eastAsia="Times New Roman" w:hAnsi="Times New Roman" w:cs="Times New Roman"/>
      <w:sz w:val="24"/>
      <w:szCs w:val="24"/>
      <w:lang w:eastAsia="tr-TR"/>
    </w:rPr>
  </w:style>
  <w:style w:type="table" w:customStyle="1" w:styleId="GridTableLight1">
    <w:name w:val="Grid Table Light1"/>
    <w:basedOn w:val="NormalTablo"/>
    <w:uiPriority w:val="40"/>
    <w:rsid w:val="00DE1D25"/>
    <w:pPr>
      <w:spacing w:after="0" w:line="240" w:lineRule="auto"/>
    </w:p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4213">
      <w:bodyDiv w:val="1"/>
      <w:marLeft w:val="0"/>
      <w:marRight w:val="0"/>
      <w:marTop w:val="0"/>
      <w:marBottom w:val="0"/>
      <w:divBdr>
        <w:top w:val="none" w:sz="0" w:space="0" w:color="auto"/>
        <w:left w:val="none" w:sz="0" w:space="0" w:color="auto"/>
        <w:bottom w:val="none" w:sz="0" w:space="0" w:color="auto"/>
        <w:right w:val="none" w:sz="0" w:space="0" w:color="auto"/>
      </w:divBdr>
    </w:div>
    <w:div w:id="166211884">
      <w:bodyDiv w:val="1"/>
      <w:marLeft w:val="0"/>
      <w:marRight w:val="0"/>
      <w:marTop w:val="0"/>
      <w:marBottom w:val="0"/>
      <w:divBdr>
        <w:top w:val="none" w:sz="0" w:space="0" w:color="auto"/>
        <w:left w:val="none" w:sz="0" w:space="0" w:color="auto"/>
        <w:bottom w:val="none" w:sz="0" w:space="0" w:color="auto"/>
        <w:right w:val="none" w:sz="0" w:space="0" w:color="auto"/>
      </w:divBdr>
    </w:div>
    <w:div w:id="737827221">
      <w:bodyDiv w:val="1"/>
      <w:marLeft w:val="0"/>
      <w:marRight w:val="0"/>
      <w:marTop w:val="0"/>
      <w:marBottom w:val="0"/>
      <w:divBdr>
        <w:top w:val="none" w:sz="0" w:space="0" w:color="auto"/>
        <w:left w:val="none" w:sz="0" w:space="0" w:color="auto"/>
        <w:bottom w:val="none" w:sz="0" w:space="0" w:color="auto"/>
        <w:right w:val="none" w:sz="0" w:space="0" w:color="auto"/>
      </w:divBdr>
    </w:div>
    <w:div w:id="865950076">
      <w:bodyDiv w:val="1"/>
      <w:marLeft w:val="0"/>
      <w:marRight w:val="0"/>
      <w:marTop w:val="0"/>
      <w:marBottom w:val="0"/>
      <w:divBdr>
        <w:top w:val="none" w:sz="0" w:space="0" w:color="auto"/>
        <w:left w:val="none" w:sz="0" w:space="0" w:color="auto"/>
        <w:bottom w:val="none" w:sz="0" w:space="0" w:color="auto"/>
        <w:right w:val="none" w:sz="0" w:space="0" w:color="auto"/>
      </w:divBdr>
    </w:div>
    <w:div w:id="92708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589</Words>
  <Characters>3358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2021-08-18T12:05:00Z</dcterms:created>
  <dcterms:modified xsi:type="dcterms:W3CDTF">2021-08-25T11:55:00Z</dcterms:modified>
</cp:coreProperties>
</file>